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both"/>
        <w:textAlignment w:val="auto"/>
        <w:rPr>
          <w:rFonts w:hint="eastAsia" w:ascii="黑体" w:hAnsi="黑体" w:eastAsia="黑体" w:cs="黑体"/>
          <w:b w:val="0"/>
          <w:bCs w:val="0"/>
          <w:sz w:val="36"/>
          <w:szCs w:val="36"/>
          <w:highlight w:val="none"/>
          <w:lang w:val="en-US" w:eastAsia="zh-Hans"/>
        </w:rPr>
      </w:pPr>
      <w:r>
        <w:rPr>
          <w:rFonts w:hint="eastAsia" w:ascii="黑体" w:hAnsi="黑体" w:eastAsia="黑体" w:cs="黑体"/>
          <w:b w:val="0"/>
          <w:bCs w:val="0"/>
          <w:sz w:val="36"/>
          <w:szCs w:val="36"/>
          <w:highlight w:val="none"/>
          <w:lang w:val="en-US" w:eastAsia="zh-Hans"/>
        </w:rPr>
        <w:t>党课提纲</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val="0"/>
          <w:bCs w:val="0"/>
          <w:sz w:val="44"/>
          <w:szCs w:val="44"/>
          <w:highlight w:val="none"/>
          <w:lang w:val="en-US" w:eastAsia="zh-Hans"/>
        </w:rPr>
      </w:pPr>
      <w:r>
        <w:rPr>
          <w:rFonts w:hint="eastAsia" w:ascii="方正小标宋简体" w:hAnsi="方正小标宋简体" w:eastAsia="方正小标宋简体" w:cs="方正小标宋简体"/>
          <w:b w:val="0"/>
          <w:bCs w:val="0"/>
          <w:sz w:val="44"/>
          <w:szCs w:val="44"/>
          <w:highlight w:val="none"/>
          <w:lang w:val="en-US" w:eastAsia="zh-Hans"/>
        </w:rPr>
        <w:t>以党的二十大精神为指引</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方正小标宋简体" w:hAnsi="方正小标宋简体" w:eastAsia="方正小标宋简体" w:cs="方正小标宋简体"/>
          <w:b w:val="0"/>
          <w:bCs w:val="0"/>
          <w:sz w:val="44"/>
          <w:szCs w:val="44"/>
          <w:highlight w:val="none"/>
          <w:lang w:val="en-US" w:eastAsia="zh-Hans"/>
        </w:rPr>
      </w:pPr>
      <w:r>
        <w:rPr>
          <w:rFonts w:hint="eastAsia" w:ascii="方正小标宋简体" w:hAnsi="方正小标宋简体" w:eastAsia="方正小标宋简体" w:cs="方正小标宋简体"/>
          <w:b w:val="0"/>
          <w:bCs w:val="0"/>
          <w:sz w:val="44"/>
          <w:szCs w:val="44"/>
          <w:highlight w:val="none"/>
          <w:lang w:val="en-US" w:eastAsia="zh-Hans"/>
        </w:rPr>
        <w:t>自觉运用</w:t>
      </w:r>
      <w:r>
        <w:rPr>
          <w:rFonts w:hint="default" w:ascii="方正小标宋简体" w:hAnsi="方正小标宋简体" w:eastAsia="方正小标宋简体" w:cs="方正小标宋简体"/>
          <w:b w:val="0"/>
          <w:bCs w:val="0"/>
          <w:sz w:val="44"/>
          <w:szCs w:val="44"/>
          <w:highlight w:val="none"/>
          <w:lang w:val="en-US" w:eastAsia="zh-Hans"/>
        </w:rPr>
        <w:t>党的创新理论指导实践推动工作</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default" w:ascii="方正小标宋简体" w:hAnsi="方正小标宋简体" w:eastAsia="方正小标宋简体" w:cs="方正小标宋简体"/>
          <w:b w:val="0"/>
          <w:bCs w:val="0"/>
          <w:sz w:val="44"/>
          <w:szCs w:val="44"/>
          <w:highlight w:val="none"/>
          <w:lang w:val="en-US" w:eastAsia="zh-Hans"/>
        </w:rPr>
      </w:pPr>
      <w:r>
        <w:rPr>
          <w:rFonts w:hint="default" w:ascii="方正小标宋简体" w:hAnsi="方正小标宋简体" w:eastAsia="方正小标宋简体" w:cs="方正小标宋简体"/>
          <w:b w:val="0"/>
          <w:bCs w:val="0"/>
          <w:sz w:val="44"/>
          <w:szCs w:val="44"/>
          <w:highlight w:val="none"/>
          <w:lang w:val="en-US" w:eastAsia="zh-Hans"/>
        </w:rPr>
        <w:t>奋力书写市场监管高质量发展新篇章</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center"/>
        <w:textAlignment w:val="auto"/>
        <w:rPr>
          <w:rFonts w:hint="eastAsia" w:ascii="楷体_GB2312" w:hAnsi="楷体_GB2312" w:eastAsia="楷体_GB2312" w:cs="楷体_GB2312"/>
          <w:sz w:val="36"/>
          <w:szCs w:val="36"/>
          <w:highlight w:val="none"/>
          <w:lang w:val="en-US" w:eastAsia="zh-Hans"/>
        </w:rPr>
      </w:pPr>
      <w:r>
        <w:rPr>
          <w:rFonts w:hint="eastAsia" w:ascii="楷体_GB2312" w:hAnsi="楷体_GB2312" w:eastAsia="楷体_GB2312" w:cs="楷体_GB2312"/>
          <w:sz w:val="36"/>
          <w:szCs w:val="36"/>
          <w:highlight w:val="none"/>
          <w:lang w:val="en-US" w:eastAsia="zh-CN"/>
        </w:rPr>
        <w:t>东城区市场监督管理局</w:t>
      </w:r>
      <w:r>
        <w:rPr>
          <w:rFonts w:hint="eastAsia" w:ascii="楷体_GB2312" w:hAnsi="楷体_GB2312" w:eastAsia="楷体_GB2312" w:cs="楷体_GB2312"/>
          <w:sz w:val="36"/>
          <w:szCs w:val="36"/>
          <w:highlight w:val="none"/>
          <w:lang w:val="en-US" w:eastAsia="zh-Hans"/>
        </w:rPr>
        <w:t>党组书记</w:t>
      </w:r>
      <w:r>
        <w:rPr>
          <w:rFonts w:hint="eastAsia" w:ascii="楷体_GB2312" w:hAnsi="楷体_GB2312" w:eastAsia="楷体_GB2312" w:cs="楷体_GB2312"/>
          <w:sz w:val="36"/>
          <w:szCs w:val="36"/>
          <w:highlight w:val="none"/>
          <w:lang w:eastAsia="zh-Hans"/>
        </w:rPr>
        <w:t>、</w:t>
      </w:r>
      <w:r>
        <w:rPr>
          <w:rFonts w:hint="eastAsia" w:ascii="楷体_GB2312" w:hAnsi="楷体_GB2312" w:eastAsia="楷体_GB2312" w:cs="楷体_GB2312"/>
          <w:sz w:val="36"/>
          <w:szCs w:val="36"/>
          <w:highlight w:val="none"/>
          <w:lang w:val="en-US" w:eastAsia="zh-Hans"/>
        </w:rPr>
        <w:t>局长</w:t>
      </w:r>
      <w:r>
        <w:rPr>
          <w:rFonts w:hint="default" w:ascii="楷体_GB2312" w:hAnsi="楷体_GB2312" w:eastAsia="楷体_GB2312" w:cs="楷体_GB2312"/>
          <w:sz w:val="36"/>
          <w:szCs w:val="36"/>
          <w:highlight w:val="none"/>
          <w:lang w:eastAsia="zh-Hans"/>
        </w:rPr>
        <w:t xml:space="preserve"> </w:t>
      </w:r>
      <w:r>
        <w:rPr>
          <w:rFonts w:hint="eastAsia" w:ascii="楷体_GB2312" w:hAnsi="楷体_GB2312" w:eastAsia="楷体_GB2312" w:cs="楷体_GB2312"/>
          <w:sz w:val="36"/>
          <w:szCs w:val="36"/>
          <w:highlight w:val="none"/>
          <w:lang w:eastAsia="zh-Hans"/>
        </w:rPr>
        <w:t xml:space="preserve"> </w:t>
      </w:r>
      <w:r>
        <w:rPr>
          <w:rFonts w:hint="eastAsia" w:ascii="楷体_GB2312" w:hAnsi="楷体_GB2312" w:eastAsia="楷体_GB2312" w:cs="楷体_GB2312"/>
          <w:sz w:val="36"/>
          <w:szCs w:val="36"/>
          <w:highlight w:val="none"/>
          <w:lang w:val="en-US" w:eastAsia="zh-Hans"/>
        </w:rPr>
        <w:t>邢磊</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eastAsia" w:ascii="仿宋_GB2312" w:hAnsi="仿宋_GB2312" w:eastAsia="仿宋_GB2312" w:cs="仿宋_GB2312"/>
          <w:sz w:val="36"/>
          <w:szCs w:val="36"/>
          <w:highlight w:val="none"/>
          <w:lang w:val="en-US" w:eastAsia="zh-Hans"/>
        </w:rPr>
      </w:pP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eastAsia" w:ascii="仿宋_GB2312" w:hAnsi="仿宋_GB2312" w:eastAsia="仿宋_GB2312" w:cs="仿宋_GB2312"/>
          <w:sz w:val="36"/>
          <w:szCs w:val="36"/>
          <w:highlight w:val="none"/>
          <w:lang w:val="en-US" w:eastAsia="zh-CN"/>
        </w:rPr>
      </w:pPr>
      <w:r>
        <w:rPr>
          <w:rFonts w:hint="eastAsia" w:ascii="仿宋_GB2312" w:hAnsi="仿宋_GB2312" w:eastAsia="仿宋_GB2312" w:cs="仿宋_GB2312"/>
          <w:sz w:val="36"/>
          <w:szCs w:val="36"/>
          <w:highlight w:val="none"/>
          <w:lang w:val="en-US" w:eastAsia="zh-Hans"/>
        </w:rPr>
        <w:t>党的二十大擘画了以中国式现代化推进中华民族伟大复兴的宏伟蓝图，吹响了为全面建设社会主义现代化国家、全面推进中华民族伟大复兴而团结奋斗的进军号角。党的二十大报告指出：“要把握好新时代中国特色社会主义思想的世界观和方法论，坚持好、运用好贯穿其中的立场观点方法。”开展习近平新时代中国特色社会主义思想主题教育，是推动贯彻党的二十大战略部署的有力举措，是深入推进新时代党的建设新的伟大工程的重大部署，对于以高质量党建引领</w:t>
      </w:r>
      <w:r>
        <w:rPr>
          <w:rFonts w:hint="eastAsia" w:ascii="仿宋_GB2312" w:hAnsi="仿宋_GB2312" w:eastAsia="仿宋_GB2312" w:cs="仿宋_GB2312"/>
          <w:sz w:val="36"/>
          <w:szCs w:val="36"/>
          <w:highlight w:val="none"/>
          <w:lang w:val="en-US" w:eastAsia="zh-CN"/>
        </w:rPr>
        <w:t>推动</w:t>
      </w:r>
      <w:r>
        <w:rPr>
          <w:rFonts w:hint="eastAsia" w:ascii="仿宋_GB2312" w:hAnsi="仿宋_GB2312" w:eastAsia="仿宋_GB2312" w:cs="仿宋_GB2312"/>
          <w:sz w:val="36"/>
          <w:szCs w:val="36"/>
          <w:highlight w:val="none"/>
          <w:lang w:val="en-US" w:eastAsia="zh-Hans"/>
        </w:rPr>
        <w:t>市场监管</w:t>
      </w:r>
      <w:r>
        <w:rPr>
          <w:rFonts w:hint="eastAsia" w:ascii="仿宋_GB2312" w:hAnsi="仿宋_GB2312" w:eastAsia="仿宋_GB2312" w:cs="仿宋_GB2312"/>
          <w:sz w:val="36"/>
          <w:szCs w:val="36"/>
          <w:highlight w:val="none"/>
          <w:lang w:val="en-US" w:eastAsia="zh-CN"/>
        </w:rPr>
        <w:t>事业</w:t>
      </w:r>
      <w:r>
        <w:rPr>
          <w:rFonts w:hint="eastAsia" w:ascii="仿宋_GB2312" w:hAnsi="仿宋_GB2312" w:eastAsia="仿宋_GB2312" w:cs="仿宋_GB2312"/>
          <w:sz w:val="36"/>
          <w:szCs w:val="36"/>
          <w:highlight w:val="none"/>
          <w:lang w:val="en-US" w:eastAsia="zh-Hans"/>
        </w:rPr>
        <w:t>高质量发展，具有十分重大的意义。习近平总书记在学习贯彻新时代中国特色社会主义思想主题教育工作会议上强调：“坚持学思用贯通、知信行统一，把新时代中国特色社会主义思想转化为坚定理想、锤炼党性和指导实践、推动工作的强大力量。”</w:t>
      </w:r>
      <w:r>
        <w:rPr>
          <w:rFonts w:hint="eastAsia" w:ascii="仿宋_GB2312" w:hAnsi="仿宋_GB2312" w:eastAsia="仿宋_GB2312" w:cs="仿宋_GB2312"/>
          <w:sz w:val="36"/>
          <w:szCs w:val="36"/>
          <w:highlight w:val="none"/>
          <w:lang w:val="en-US" w:eastAsia="zh-CN"/>
        </w:rPr>
        <w:t>我们要紧紧围绕“学思想、强党性、重实践、建新功”的主题教育总要求，坚持不懈用习近平新时代中国特色社会主义思想凝心聚魂，把党的创新理论贯彻落实到市场监管工作各方面全过程，自觉运用党的创新理论研究新情况、解决新问题，以钉钉子精神落实党的二十大决策部署，以奋发有为的精神状态推进市场监管</w:t>
      </w:r>
      <w:r>
        <w:rPr>
          <w:rFonts w:hint="eastAsia" w:ascii="仿宋_GB2312" w:hAnsi="仿宋_GB2312" w:eastAsia="仿宋_GB2312" w:cs="仿宋_GB2312"/>
          <w:sz w:val="36"/>
          <w:szCs w:val="36"/>
          <w:highlight w:val="none"/>
          <w:lang w:val="en-US" w:eastAsia="zh-Hans"/>
        </w:rPr>
        <w:t>工作</w:t>
      </w:r>
      <w:r>
        <w:rPr>
          <w:rFonts w:hint="eastAsia" w:ascii="仿宋_GB2312" w:hAnsi="仿宋_GB2312" w:eastAsia="仿宋_GB2312" w:cs="仿宋_GB2312"/>
          <w:sz w:val="36"/>
          <w:szCs w:val="36"/>
          <w:highlight w:val="none"/>
          <w:lang w:val="en-US" w:eastAsia="zh-CN"/>
        </w:rPr>
        <w:t>迈上新台阶。今天我结合自身学习体会，与大家交流以下五个方面内容。</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firstLine="720" w:firstLineChars="200"/>
        <w:jc w:val="both"/>
        <w:textAlignment w:val="auto"/>
        <w:rPr>
          <w:rFonts w:hint="default" w:ascii="黑体" w:hAnsi="黑体" w:eastAsia="黑体" w:cs="黑体"/>
          <w:sz w:val="36"/>
          <w:szCs w:val="36"/>
          <w:highlight w:val="none"/>
          <w:lang w:eastAsia="zh-Hans"/>
        </w:rPr>
      </w:pPr>
      <w:r>
        <w:rPr>
          <w:rFonts w:hint="default" w:ascii="黑体" w:hAnsi="黑体" w:eastAsia="黑体" w:cs="黑体"/>
          <w:sz w:val="36"/>
          <w:szCs w:val="36"/>
          <w:highlight w:val="none"/>
          <w:lang w:eastAsia="zh-Hans"/>
        </w:rPr>
        <w:t>牢牢把握做好新时代市场监管工作的根本遵循，自觉树立“有为有位”的意识观念</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eastAsia" w:ascii="仿宋_GB2312" w:hAnsi="仿宋_GB2312" w:eastAsia="仿宋_GB2312" w:cs="仿宋_GB2312"/>
          <w:sz w:val="36"/>
          <w:szCs w:val="36"/>
          <w:highlight w:val="none"/>
          <w:lang w:val="en-US" w:eastAsia="zh-CN"/>
        </w:rPr>
      </w:pPr>
      <w:r>
        <w:rPr>
          <w:rFonts w:hint="eastAsia" w:ascii="仿宋_GB2312" w:hAnsi="仿宋_GB2312" w:eastAsia="仿宋_GB2312" w:cs="仿宋_GB2312"/>
          <w:sz w:val="36"/>
          <w:szCs w:val="36"/>
          <w:highlight w:val="none"/>
          <w:lang w:val="en-US" w:eastAsia="zh-CN"/>
        </w:rPr>
        <w:t>党的二十大指出：</w:t>
      </w:r>
      <w:r>
        <w:rPr>
          <w:rFonts w:hint="eastAsia" w:ascii="仿宋_GB2312" w:hAnsi="仿宋_GB2312" w:eastAsia="仿宋_GB2312" w:cs="仿宋_GB2312"/>
          <w:sz w:val="36"/>
          <w:szCs w:val="36"/>
          <w:highlight w:val="none"/>
          <w:lang w:val="en-US" w:eastAsia="zh-Hans"/>
        </w:rPr>
        <w:t>“</w:t>
      </w:r>
      <w:r>
        <w:rPr>
          <w:rFonts w:hint="eastAsia" w:ascii="仿宋_GB2312" w:hAnsi="仿宋_GB2312" w:eastAsia="仿宋_GB2312" w:cs="仿宋_GB2312"/>
          <w:sz w:val="36"/>
          <w:szCs w:val="36"/>
          <w:highlight w:val="none"/>
          <w:lang w:val="en-US" w:eastAsia="zh-CN"/>
        </w:rPr>
        <w:t>从现在起，中国共产党的中心任务就是团结带领全国各族人民全面建成社会主义现代化强国、实现第二个百年奋斗目标，</w:t>
      </w:r>
      <w:r>
        <w:rPr>
          <w:rFonts w:hint="eastAsia" w:ascii="仿宋_GB2312" w:hAnsi="仿宋_GB2312" w:eastAsia="仿宋_GB2312" w:cs="仿宋_GB2312"/>
          <w:b w:val="0"/>
          <w:bCs w:val="0"/>
          <w:sz w:val="36"/>
          <w:szCs w:val="36"/>
          <w:highlight w:val="none"/>
          <w:lang w:val="en-US" w:eastAsia="zh-CN"/>
        </w:rPr>
        <w:t>以中国式现代化全面推进中华民族伟大复兴。</w:t>
      </w:r>
      <w:r>
        <w:rPr>
          <w:rFonts w:hint="eastAsia" w:ascii="仿宋_GB2312" w:hAnsi="仿宋_GB2312" w:eastAsia="仿宋_GB2312" w:cs="仿宋_GB2312"/>
          <w:b w:val="0"/>
          <w:bCs w:val="0"/>
          <w:sz w:val="36"/>
          <w:szCs w:val="36"/>
          <w:highlight w:val="none"/>
          <w:lang w:val="en-US" w:eastAsia="zh-Hans"/>
        </w:rPr>
        <w:t>”</w:t>
      </w:r>
      <w:r>
        <w:rPr>
          <w:rFonts w:hint="eastAsia" w:ascii="仿宋_GB2312" w:hAnsi="仿宋_GB2312" w:eastAsia="仿宋_GB2312" w:cs="仿宋_GB2312"/>
          <w:b/>
          <w:bCs/>
          <w:sz w:val="36"/>
          <w:szCs w:val="36"/>
          <w:highlight w:val="none"/>
          <w:lang w:val="en-US" w:eastAsia="zh-CN"/>
        </w:rPr>
        <w:t>市场监管现代化</w:t>
      </w:r>
      <w:r>
        <w:rPr>
          <w:rFonts w:hint="eastAsia" w:ascii="仿宋_GB2312" w:hAnsi="仿宋_GB2312" w:eastAsia="仿宋_GB2312" w:cs="仿宋_GB2312"/>
          <w:b/>
          <w:bCs/>
          <w:sz w:val="36"/>
          <w:szCs w:val="36"/>
          <w:highlight w:val="none"/>
          <w:lang w:val="en-US" w:eastAsia="zh-Hans"/>
        </w:rPr>
        <w:t>也</w:t>
      </w:r>
      <w:r>
        <w:rPr>
          <w:rFonts w:hint="eastAsia" w:ascii="仿宋_GB2312" w:hAnsi="仿宋_GB2312" w:eastAsia="仿宋_GB2312" w:cs="仿宋_GB2312"/>
          <w:b/>
          <w:bCs/>
          <w:sz w:val="36"/>
          <w:szCs w:val="36"/>
          <w:highlight w:val="none"/>
          <w:lang w:val="en-US" w:eastAsia="zh-CN"/>
        </w:rPr>
        <w:t>是中国式现代化的重要组成部分。</w:t>
      </w:r>
      <w:r>
        <w:rPr>
          <w:rFonts w:hint="eastAsia" w:ascii="仿宋_GB2312" w:hAnsi="仿宋_GB2312" w:eastAsia="仿宋_GB2312" w:cs="仿宋_GB2312"/>
          <w:sz w:val="36"/>
          <w:szCs w:val="36"/>
          <w:highlight w:val="none"/>
          <w:lang w:val="en-US" w:eastAsia="zh-CN"/>
        </w:rPr>
        <w:t>党的二十大报告多次提及市场监管工作，作出了一系列战略部署，为推动市场监管现代化提供了根本遵循和行动指南。</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eastAsia" w:ascii="楷体_GB2312" w:hAnsi="楷体_GB2312" w:eastAsia="楷体_GB2312" w:cs="楷体_GB2312"/>
          <w:b w:val="0"/>
          <w:bCs w:val="0"/>
          <w:sz w:val="36"/>
          <w:szCs w:val="36"/>
          <w:highlight w:val="none"/>
          <w:lang w:val="en-US" w:eastAsia="zh-Hans"/>
        </w:rPr>
      </w:pPr>
      <w:r>
        <w:rPr>
          <w:rFonts w:hint="eastAsia" w:ascii="楷体_GB2312" w:hAnsi="楷体_GB2312" w:eastAsia="楷体_GB2312" w:cs="楷体_GB2312"/>
          <w:b w:val="0"/>
          <w:bCs w:val="0"/>
          <w:sz w:val="36"/>
          <w:szCs w:val="36"/>
          <w:highlight w:val="none"/>
          <w:lang w:eastAsia="zh-Hans"/>
        </w:rPr>
        <w:t>（</w:t>
      </w:r>
      <w:r>
        <w:rPr>
          <w:rFonts w:hint="eastAsia" w:ascii="楷体_GB2312" w:hAnsi="楷体_GB2312" w:eastAsia="楷体_GB2312" w:cs="楷体_GB2312"/>
          <w:b w:val="0"/>
          <w:bCs w:val="0"/>
          <w:sz w:val="36"/>
          <w:szCs w:val="36"/>
          <w:highlight w:val="none"/>
          <w:lang w:val="en-US" w:eastAsia="zh-Hans"/>
        </w:rPr>
        <w:t>一</w:t>
      </w:r>
      <w:r>
        <w:rPr>
          <w:rFonts w:hint="eastAsia" w:ascii="楷体_GB2312" w:hAnsi="楷体_GB2312" w:eastAsia="楷体_GB2312" w:cs="楷体_GB2312"/>
          <w:b w:val="0"/>
          <w:bCs w:val="0"/>
          <w:sz w:val="36"/>
          <w:szCs w:val="36"/>
          <w:highlight w:val="none"/>
          <w:lang w:eastAsia="zh-Hans"/>
        </w:rPr>
        <w:t>）</w:t>
      </w:r>
      <w:r>
        <w:rPr>
          <w:rFonts w:hint="eastAsia" w:ascii="楷体_GB2312" w:hAnsi="楷体_GB2312" w:eastAsia="楷体_GB2312" w:cs="楷体_GB2312"/>
          <w:b w:val="0"/>
          <w:bCs w:val="0"/>
          <w:sz w:val="36"/>
          <w:szCs w:val="36"/>
          <w:highlight w:val="none"/>
          <w:lang w:val="en-US" w:eastAsia="zh-Hans"/>
        </w:rPr>
        <w:t>正确处理政府与市场的关系</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仿宋_GB2312" w:hAnsi="仿宋_GB2312" w:eastAsia="仿宋_GB2312" w:cs="仿宋_GB2312"/>
          <w:b w:val="0"/>
          <w:bCs w:val="0"/>
          <w:sz w:val="36"/>
          <w:szCs w:val="36"/>
          <w:highlight w:val="none"/>
          <w:lang w:eastAsia="zh-Hans"/>
        </w:rPr>
      </w:pPr>
      <w:r>
        <w:rPr>
          <w:rFonts w:hint="eastAsia" w:ascii="仿宋_GB2312" w:hAnsi="仿宋_GB2312" w:eastAsia="仿宋_GB2312" w:cs="仿宋_GB2312"/>
          <w:b w:val="0"/>
          <w:bCs w:val="0"/>
          <w:sz w:val="36"/>
          <w:szCs w:val="36"/>
          <w:highlight w:val="none"/>
          <w:lang w:val="en-US" w:eastAsia="zh-Hans"/>
        </w:rPr>
        <w:t>改革开放以来</w:t>
      </w:r>
      <w:r>
        <w:rPr>
          <w:rFonts w:hint="default" w:ascii="仿宋_GB2312" w:hAnsi="仿宋_GB2312" w:eastAsia="仿宋_GB2312" w:cs="仿宋_GB2312"/>
          <w:b w:val="0"/>
          <w:bCs w:val="0"/>
          <w:sz w:val="36"/>
          <w:szCs w:val="36"/>
          <w:highlight w:val="none"/>
          <w:lang w:eastAsia="zh-Hans"/>
        </w:rPr>
        <w:t>，市场在我国经济运行中的作用越来越突出。</w:t>
      </w:r>
      <w:r>
        <w:rPr>
          <w:rFonts w:hint="eastAsia" w:ascii="仿宋_GB2312" w:hAnsi="仿宋_GB2312" w:eastAsia="仿宋_GB2312" w:cs="仿宋_GB2312"/>
          <w:b w:val="0"/>
          <w:bCs w:val="0"/>
          <w:sz w:val="36"/>
          <w:szCs w:val="36"/>
          <w:highlight w:val="none"/>
          <w:lang w:val="en-US" w:eastAsia="zh-Hans"/>
        </w:rPr>
        <w:t>党的十八届三中全会提出，“经济体制改革是全面深化改革的重点，核心问题是处理好政府和市场的关系，使市场在资源配置中起决定性作用和更好发挥政府作用”。</w:t>
      </w:r>
      <w:r>
        <w:rPr>
          <w:rFonts w:hint="default" w:ascii="仿宋_GB2312" w:hAnsi="仿宋_GB2312" w:eastAsia="仿宋_GB2312" w:cs="仿宋_GB2312"/>
          <w:b w:val="0"/>
          <w:bCs w:val="0"/>
          <w:sz w:val="36"/>
          <w:szCs w:val="36"/>
          <w:highlight w:val="none"/>
          <w:lang w:eastAsia="zh-Hans"/>
        </w:rPr>
        <w:t>从</w:t>
      </w:r>
      <w:r>
        <w:rPr>
          <w:rFonts w:hint="eastAsia" w:ascii="仿宋_GB2312" w:hAnsi="仿宋_GB2312" w:eastAsia="仿宋_GB2312" w:cs="仿宋_GB2312"/>
          <w:b w:val="0"/>
          <w:bCs w:val="0"/>
          <w:sz w:val="36"/>
          <w:szCs w:val="36"/>
          <w:highlight w:val="none"/>
          <w:lang w:eastAsia="zh-Hans"/>
        </w:rPr>
        <w:t>“</w:t>
      </w:r>
      <w:r>
        <w:rPr>
          <w:rFonts w:hint="default" w:ascii="仿宋_GB2312" w:hAnsi="仿宋_GB2312" w:eastAsia="仿宋_GB2312" w:cs="仿宋_GB2312"/>
          <w:b w:val="0"/>
          <w:bCs w:val="0"/>
          <w:sz w:val="36"/>
          <w:szCs w:val="36"/>
          <w:highlight w:val="none"/>
          <w:lang w:eastAsia="zh-Hans"/>
        </w:rPr>
        <w:t>基础性作用</w:t>
      </w:r>
      <w:r>
        <w:rPr>
          <w:rFonts w:hint="eastAsia" w:ascii="仿宋_GB2312" w:hAnsi="仿宋_GB2312" w:eastAsia="仿宋_GB2312" w:cs="仿宋_GB2312"/>
          <w:b w:val="0"/>
          <w:bCs w:val="0"/>
          <w:sz w:val="36"/>
          <w:szCs w:val="36"/>
          <w:highlight w:val="none"/>
          <w:lang w:eastAsia="zh-Hans"/>
        </w:rPr>
        <w:t>”</w:t>
      </w:r>
      <w:r>
        <w:rPr>
          <w:rFonts w:hint="default" w:ascii="仿宋_GB2312" w:hAnsi="仿宋_GB2312" w:eastAsia="仿宋_GB2312" w:cs="仿宋_GB2312"/>
          <w:b w:val="0"/>
          <w:bCs w:val="0"/>
          <w:sz w:val="36"/>
          <w:szCs w:val="36"/>
          <w:highlight w:val="none"/>
          <w:lang w:eastAsia="zh-Hans"/>
        </w:rPr>
        <w:t>到</w:t>
      </w:r>
      <w:r>
        <w:rPr>
          <w:rFonts w:hint="eastAsia" w:ascii="仿宋_GB2312" w:hAnsi="仿宋_GB2312" w:eastAsia="仿宋_GB2312" w:cs="仿宋_GB2312"/>
          <w:b w:val="0"/>
          <w:bCs w:val="0"/>
          <w:sz w:val="36"/>
          <w:szCs w:val="36"/>
          <w:highlight w:val="none"/>
          <w:lang w:eastAsia="zh-Hans"/>
        </w:rPr>
        <w:t>“</w:t>
      </w:r>
      <w:r>
        <w:rPr>
          <w:rFonts w:hint="default" w:ascii="仿宋_GB2312" w:hAnsi="仿宋_GB2312" w:eastAsia="仿宋_GB2312" w:cs="仿宋_GB2312"/>
          <w:b w:val="0"/>
          <w:bCs w:val="0"/>
          <w:sz w:val="36"/>
          <w:szCs w:val="36"/>
          <w:highlight w:val="none"/>
          <w:lang w:eastAsia="zh-Hans"/>
        </w:rPr>
        <w:t>决定性作用</w:t>
      </w:r>
      <w:r>
        <w:rPr>
          <w:rFonts w:hint="eastAsia"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这一表述变化</w:t>
      </w:r>
      <w:r>
        <w:rPr>
          <w:rFonts w:hint="default" w:ascii="仿宋_GB2312" w:hAnsi="仿宋_GB2312" w:eastAsia="仿宋_GB2312" w:cs="仿宋_GB2312"/>
          <w:b w:val="0"/>
          <w:bCs w:val="0"/>
          <w:sz w:val="36"/>
          <w:szCs w:val="36"/>
          <w:highlight w:val="none"/>
          <w:lang w:eastAsia="zh-Hans"/>
        </w:rPr>
        <w:t>，反映出党对</w:t>
      </w:r>
      <w:r>
        <w:rPr>
          <w:rFonts w:hint="eastAsia" w:ascii="仿宋_GB2312" w:hAnsi="仿宋_GB2312" w:eastAsia="仿宋_GB2312" w:cs="仿宋_GB2312"/>
          <w:b w:val="0"/>
          <w:bCs w:val="0"/>
          <w:sz w:val="36"/>
          <w:szCs w:val="36"/>
          <w:highlight w:val="none"/>
          <w:lang w:eastAsia="zh-Hans"/>
        </w:rPr>
        <w:t>“</w:t>
      </w:r>
      <w:r>
        <w:rPr>
          <w:rFonts w:hint="default" w:ascii="仿宋_GB2312" w:hAnsi="仿宋_GB2312" w:eastAsia="仿宋_GB2312" w:cs="仿宋_GB2312"/>
          <w:b w:val="0"/>
          <w:bCs w:val="0"/>
          <w:sz w:val="36"/>
          <w:szCs w:val="36"/>
          <w:highlight w:val="none"/>
          <w:lang w:eastAsia="zh-Hans"/>
        </w:rPr>
        <w:t>政府与市场关系</w:t>
      </w:r>
      <w:r>
        <w:rPr>
          <w:rFonts w:hint="eastAsia"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有了</w:t>
      </w:r>
      <w:r>
        <w:rPr>
          <w:rFonts w:hint="default" w:ascii="仿宋_GB2312" w:hAnsi="仿宋_GB2312" w:eastAsia="仿宋_GB2312" w:cs="仿宋_GB2312"/>
          <w:b w:val="0"/>
          <w:bCs w:val="0"/>
          <w:sz w:val="36"/>
          <w:szCs w:val="36"/>
          <w:highlight w:val="none"/>
          <w:lang w:eastAsia="zh-Hans"/>
        </w:rPr>
        <w:t>更加明确的定位,</w:t>
      </w:r>
      <w:r>
        <w:rPr>
          <w:rFonts w:hint="eastAsia" w:ascii="仿宋_GB2312" w:hAnsi="仿宋_GB2312" w:eastAsia="仿宋_GB2312" w:cs="仿宋_GB2312"/>
          <w:b w:val="0"/>
          <w:bCs w:val="0"/>
          <w:sz w:val="36"/>
          <w:szCs w:val="36"/>
          <w:highlight w:val="none"/>
          <w:lang w:val="en-US" w:eastAsia="zh-Hans"/>
        </w:rPr>
        <w:t>也</w:t>
      </w:r>
      <w:r>
        <w:rPr>
          <w:rFonts w:hint="default" w:ascii="仿宋_GB2312" w:hAnsi="仿宋_GB2312" w:eastAsia="仿宋_GB2312" w:cs="仿宋_GB2312"/>
          <w:b w:val="0"/>
          <w:bCs w:val="0"/>
          <w:sz w:val="36"/>
          <w:szCs w:val="36"/>
          <w:highlight w:val="none"/>
          <w:lang w:eastAsia="zh-Hans"/>
        </w:rPr>
        <w:t>对政府履行宏观调控职能提出了更高要求。</w:t>
      </w:r>
      <w:r>
        <w:rPr>
          <w:rFonts w:hint="eastAsia" w:ascii="仿宋_GB2312" w:hAnsi="仿宋_GB2312" w:eastAsia="仿宋_GB2312" w:cs="仿宋_GB2312"/>
          <w:b w:val="0"/>
          <w:bCs w:val="0"/>
          <w:sz w:val="36"/>
          <w:szCs w:val="36"/>
          <w:highlight w:val="none"/>
          <w:lang w:val="en-US" w:eastAsia="zh-Hans"/>
        </w:rPr>
        <w:t>党的二十大强调</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“充分发挥市场在资源配置中的决定性作用，更好发挥政府作用”</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为我们正确</w:t>
      </w:r>
      <w:r>
        <w:rPr>
          <w:rFonts w:hint="default" w:ascii="仿宋_GB2312" w:hAnsi="仿宋_GB2312" w:eastAsia="仿宋_GB2312" w:cs="仿宋_GB2312"/>
          <w:b w:val="0"/>
          <w:bCs w:val="0"/>
          <w:sz w:val="36"/>
          <w:szCs w:val="36"/>
          <w:highlight w:val="none"/>
          <w:lang w:eastAsia="zh-Hans"/>
        </w:rPr>
        <w:t>处理政府和市场关系</w:t>
      </w:r>
      <w:r>
        <w:rPr>
          <w:rFonts w:hint="eastAsia" w:ascii="仿宋_GB2312" w:hAnsi="仿宋_GB2312" w:eastAsia="仿宋_GB2312" w:cs="仿宋_GB2312"/>
          <w:b w:val="0"/>
          <w:bCs w:val="0"/>
          <w:sz w:val="36"/>
          <w:szCs w:val="36"/>
          <w:highlight w:val="none"/>
          <w:lang w:val="en-US" w:eastAsia="zh-Hans"/>
        </w:rPr>
        <w:t>指明了方向</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一方面</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要明确界定政府作用的边界，消除“万能政府”思维惯性</w:t>
      </w:r>
      <w:r>
        <w:rPr>
          <w:rFonts w:hint="eastAsia" w:ascii="仿宋_GB2312" w:hAnsi="仿宋_GB2312" w:eastAsia="仿宋_GB2312" w:cs="仿宋_GB2312"/>
          <w:b w:val="0"/>
          <w:bCs w:val="0"/>
          <w:sz w:val="36"/>
          <w:szCs w:val="36"/>
          <w:highlight w:val="none"/>
          <w:lang w:val="en-US" w:eastAsia="zh-CN"/>
        </w:rPr>
        <w:t>，</w:t>
      </w:r>
      <w:r>
        <w:rPr>
          <w:rFonts w:hint="eastAsia" w:ascii="仿宋_GB2312" w:hAnsi="仿宋_GB2312" w:eastAsia="仿宋_GB2312" w:cs="仿宋_GB2312"/>
          <w:b w:val="0"/>
          <w:bCs w:val="0"/>
          <w:sz w:val="36"/>
          <w:szCs w:val="36"/>
          <w:highlight w:val="none"/>
          <w:lang w:val="en-US" w:eastAsia="zh-Hans"/>
        </w:rPr>
        <w:t>使政府成为“有效政府”</w:t>
      </w:r>
      <w:r>
        <w:rPr>
          <w:rFonts w:hint="eastAsia" w:ascii="仿宋_GB2312" w:hAnsi="仿宋_GB2312" w:eastAsia="仿宋_GB2312" w:cs="仿宋_GB2312"/>
          <w:b w:val="0"/>
          <w:bCs w:val="0"/>
          <w:sz w:val="36"/>
          <w:szCs w:val="36"/>
          <w:highlight w:val="none"/>
          <w:lang w:val="en-US" w:eastAsia="zh-CN"/>
        </w:rPr>
        <w:t>和“有为政府”</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另一方面</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在“市场失灵”时要及时进行政府干预</w:t>
      </w:r>
      <w:r>
        <w:rPr>
          <w:rFonts w:hint="default" w:ascii="仿宋_GB2312" w:hAnsi="仿宋_GB2312" w:eastAsia="仿宋_GB2312" w:cs="仿宋_GB2312"/>
          <w:b w:val="0"/>
          <w:bCs w:val="0"/>
          <w:sz w:val="36"/>
          <w:szCs w:val="36"/>
          <w:highlight w:val="none"/>
          <w:lang w:eastAsia="zh-Hans"/>
        </w:rPr>
        <w:t>，在保证市场发挥决定性作用的前提下，</w:t>
      </w:r>
      <w:r>
        <w:rPr>
          <w:rFonts w:hint="eastAsia" w:ascii="仿宋_GB2312" w:hAnsi="仿宋_GB2312" w:eastAsia="仿宋_GB2312" w:cs="仿宋_GB2312"/>
          <w:b w:val="0"/>
          <w:bCs w:val="0"/>
          <w:sz w:val="36"/>
          <w:szCs w:val="36"/>
          <w:highlight w:val="none"/>
          <w:lang w:val="en-US" w:eastAsia="zh-Hans"/>
        </w:rPr>
        <w:t>管好那些市场管不了或管不好的事情</w:t>
      </w:r>
      <w:r>
        <w:rPr>
          <w:rFonts w:hint="default" w:ascii="仿宋_GB2312" w:hAnsi="仿宋_GB2312" w:eastAsia="仿宋_GB2312" w:cs="仿宋_GB2312"/>
          <w:b w:val="0"/>
          <w:bCs w:val="0"/>
          <w:sz w:val="36"/>
          <w:szCs w:val="36"/>
          <w:highlight w:val="none"/>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仿宋_GB2312" w:hAnsi="仿宋_GB2312" w:eastAsia="仿宋_GB2312" w:cs="仿宋_GB2312"/>
          <w:b w:val="0"/>
          <w:bCs w:val="0"/>
          <w:sz w:val="36"/>
          <w:szCs w:val="36"/>
          <w:highlight w:val="none"/>
          <w:lang w:eastAsia="zh-Hans"/>
        </w:rPr>
      </w:pPr>
      <w:r>
        <w:rPr>
          <w:rFonts w:hint="eastAsia" w:ascii="仿宋_GB2312" w:hAnsi="仿宋_GB2312" w:eastAsia="仿宋_GB2312" w:cs="仿宋_GB2312"/>
          <w:b w:val="0"/>
          <w:bCs w:val="0"/>
          <w:sz w:val="36"/>
          <w:szCs w:val="36"/>
          <w:highlight w:val="none"/>
          <w:lang w:val="en-US" w:eastAsia="zh-Hans"/>
        </w:rPr>
        <w:t>习近平总书记曾对此作出形象比喻</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eastAsia="zh-Hans"/>
        </w:rPr>
        <w:t>“</w:t>
      </w:r>
      <w:r>
        <w:rPr>
          <w:rFonts w:hint="default" w:ascii="仿宋_GB2312" w:hAnsi="仿宋_GB2312" w:eastAsia="仿宋_GB2312" w:cs="仿宋_GB2312"/>
          <w:b w:val="0"/>
          <w:bCs w:val="0"/>
          <w:sz w:val="36"/>
          <w:szCs w:val="36"/>
          <w:highlight w:val="none"/>
          <w:lang w:eastAsia="zh-Hans"/>
        </w:rPr>
        <w:t>在市场作用和政府作用的问题上，要讲辩证法、两点论，</w:t>
      </w:r>
      <w:r>
        <w:rPr>
          <w:rFonts w:hint="eastAsia" w:ascii="仿宋_GB2312" w:hAnsi="仿宋_GB2312" w:eastAsia="仿宋_GB2312" w:cs="仿宋_GB2312"/>
          <w:b w:val="0"/>
          <w:bCs w:val="0"/>
          <w:sz w:val="36"/>
          <w:szCs w:val="36"/>
          <w:highlight w:val="none"/>
          <w:lang w:eastAsia="zh-Hans"/>
        </w:rPr>
        <w:t>‘</w:t>
      </w:r>
      <w:r>
        <w:rPr>
          <w:rFonts w:hint="default" w:ascii="仿宋_GB2312" w:hAnsi="仿宋_GB2312" w:eastAsia="仿宋_GB2312" w:cs="仿宋_GB2312"/>
          <w:b w:val="0"/>
          <w:bCs w:val="0"/>
          <w:sz w:val="36"/>
          <w:szCs w:val="36"/>
          <w:highlight w:val="none"/>
          <w:lang w:eastAsia="zh-Hans"/>
        </w:rPr>
        <w:t>看不见的手</w:t>
      </w:r>
      <w:r>
        <w:rPr>
          <w:rFonts w:hint="eastAsia" w:ascii="仿宋_GB2312" w:hAnsi="仿宋_GB2312" w:eastAsia="仿宋_GB2312" w:cs="仿宋_GB2312"/>
          <w:b w:val="0"/>
          <w:bCs w:val="0"/>
          <w:sz w:val="36"/>
          <w:szCs w:val="36"/>
          <w:highlight w:val="none"/>
          <w:lang w:eastAsia="zh-Hans"/>
        </w:rPr>
        <w:t>’</w:t>
      </w:r>
      <w:r>
        <w:rPr>
          <w:rFonts w:hint="default" w:ascii="仿宋_GB2312" w:hAnsi="仿宋_GB2312" w:eastAsia="仿宋_GB2312" w:cs="仿宋_GB2312"/>
          <w:b w:val="0"/>
          <w:bCs w:val="0"/>
          <w:sz w:val="36"/>
          <w:szCs w:val="36"/>
          <w:highlight w:val="none"/>
          <w:lang w:eastAsia="zh-Hans"/>
        </w:rPr>
        <w:t>和</w:t>
      </w:r>
      <w:r>
        <w:rPr>
          <w:rFonts w:hint="eastAsia" w:ascii="仿宋_GB2312" w:hAnsi="仿宋_GB2312" w:eastAsia="仿宋_GB2312" w:cs="仿宋_GB2312"/>
          <w:b w:val="0"/>
          <w:bCs w:val="0"/>
          <w:sz w:val="36"/>
          <w:szCs w:val="36"/>
          <w:highlight w:val="none"/>
          <w:lang w:eastAsia="zh-Hans"/>
        </w:rPr>
        <w:t>‘</w:t>
      </w:r>
      <w:r>
        <w:rPr>
          <w:rFonts w:hint="default" w:ascii="仿宋_GB2312" w:hAnsi="仿宋_GB2312" w:eastAsia="仿宋_GB2312" w:cs="仿宋_GB2312"/>
          <w:b w:val="0"/>
          <w:bCs w:val="0"/>
          <w:sz w:val="36"/>
          <w:szCs w:val="36"/>
          <w:highlight w:val="none"/>
          <w:lang w:eastAsia="zh-Hans"/>
        </w:rPr>
        <w:t>看得见的手</w:t>
      </w:r>
      <w:r>
        <w:rPr>
          <w:rFonts w:hint="eastAsia" w:ascii="仿宋_GB2312" w:hAnsi="仿宋_GB2312" w:eastAsia="仿宋_GB2312" w:cs="仿宋_GB2312"/>
          <w:b w:val="0"/>
          <w:bCs w:val="0"/>
          <w:sz w:val="36"/>
          <w:szCs w:val="36"/>
          <w:highlight w:val="none"/>
          <w:lang w:eastAsia="zh-Hans"/>
        </w:rPr>
        <w:t>’</w:t>
      </w:r>
      <w:r>
        <w:rPr>
          <w:rFonts w:hint="default" w:ascii="仿宋_GB2312" w:hAnsi="仿宋_GB2312" w:eastAsia="仿宋_GB2312" w:cs="仿宋_GB2312"/>
          <w:b w:val="0"/>
          <w:bCs w:val="0"/>
          <w:sz w:val="36"/>
          <w:szCs w:val="36"/>
          <w:highlight w:val="none"/>
          <w:lang w:eastAsia="zh-Hans"/>
        </w:rPr>
        <w:t>都要用好，努力形成市场作用和政府作用有机统一、相互补充、相互协调、相互促进的格局。</w:t>
      </w:r>
      <w:r>
        <w:rPr>
          <w:rFonts w:hint="eastAsia"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作为承担辖区市场综合监督管理职责的区政府组成部门，我们要始终坚持“有效市场”和“有为政府”相结合</w:t>
      </w:r>
      <w:r>
        <w:rPr>
          <w:rFonts w:hint="default" w:ascii="仿宋_GB2312" w:hAnsi="仿宋_GB2312" w:eastAsia="仿宋_GB2312" w:cs="仿宋_GB2312"/>
          <w:b w:val="0"/>
          <w:bCs w:val="0"/>
          <w:sz w:val="36"/>
          <w:szCs w:val="36"/>
          <w:highlight w:val="none"/>
          <w:lang w:eastAsia="zh-Hans"/>
        </w:rPr>
        <w:t>，加快转变政府职能，该放的权一定要放到位，该管的事一定要管到位，</w:t>
      </w:r>
      <w:r>
        <w:rPr>
          <w:rFonts w:hint="eastAsia" w:ascii="仿宋_GB2312" w:hAnsi="仿宋_GB2312" w:eastAsia="仿宋_GB2312" w:cs="仿宋_GB2312"/>
          <w:b w:val="0"/>
          <w:bCs w:val="0"/>
          <w:sz w:val="36"/>
          <w:szCs w:val="36"/>
          <w:highlight w:val="none"/>
          <w:lang w:val="en-US" w:eastAsia="zh-Hans"/>
        </w:rPr>
        <w:t>否则就会陷入履职困境或履职风险</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要找准政府和市场相互补位、协调配合的结合点，不能让“看得见的手”压制了“看不见的手”</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出现越位</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错位</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也不能在“该出手”时“不出手”</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出现缺位</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失位</w:t>
      </w:r>
      <w:r>
        <w:rPr>
          <w:rFonts w:hint="default" w:ascii="仿宋_GB2312" w:hAnsi="仿宋_GB2312" w:eastAsia="仿宋_GB2312" w:cs="仿宋_GB2312"/>
          <w:b w:val="0"/>
          <w:bCs w:val="0"/>
          <w:sz w:val="36"/>
          <w:szCs w:val="36"/>
          <w:highlight w:val="none"/>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楷体_GB2312" w:hAnsi="楷体_GB2312" w:eastAsia="楷体_GB2312" w:cs="楷体_GB2312"/>
          <w:b w:val="0"/>
          <w:bCs w:val="0"/>
          <w:sz w:val="36"/>
          <w:szCs w:val="36"/>
          <w:highlight w:val="none"/>
          <w:lang w:val="en-US" w:eastAsia="zh-Hans"/>
        </w:rPr>
      </w:pPr>
      <w:r>
        <w:rPr>
          <w:rFonts w:hint="eastAsia" w:ascii="楷体_GB2312" w:hAnsi="楷体_GB2312" w:eastAsia="楷体_GB2312" w:cs="楷体_GB2312"/>
          <w:b w:val="0"/>
          <w:bCs w:val="0"/>
          <w:sz w:val="36"/>
          <w:szCs w:val="36"/>
          <w:highlight w:val="none"/>
          <w:lang w:eastAsia="zh-Hans"/>
        </w:rPr>
        <w:t>（</w:t>
      </w:r>
      <w:r>
        <w:rPr>
          <w:rFonts w:hint="eastAsia" w:ascii="楷体_GB2312" w:hAnsi="楷体_GB2312" w:eastAsia="楷体_GB2312" w:cs="楷体_GB2312"/>
          <w:b w:val="0"/>
          <w:bCs w:val="0"/>
          <w:sz w:val="36"/>
          <w:szCs w:val="36"/>
          <w:highlight w:val="none"/>
          <w:lang w:val="en-US" w:eastAsia="zh-Hans"/>
        </w:rPr>
        <w:t>二</w:t>
      </w:r>
      <w:r>
        <w:rPr>
          <w:rFonts w:hint="eastAsia" w:ascii="楷体_GB2312" w:hAnsi="楷体_GB2312" w:eastAsia="楷体_GB2312" w:cs="楷体_GB2312"/>
          <w:b w:val="0"/>
          <w:bCs w:val="0"/>
          <w:sz w:val="36"/>
          <w:szCs w:val="36"/>
          <w:highlight w:val="none"/>
          <w:lang w:eastAsia="zh-Hans"/>
        </w:rPr>
        <w:t>）</w:t>
      </w:r>
      <w:r>
        <w:rPr>
          <w:rFonts w:hint="eastAsia" w:ascii="楷体_GB2312" w:hAnsi="楷体_GB2312" w:eastAsia="楷体_GB2312" w:cs="楷体_GB2312"/>
          <w:b w:val="0"/>
          <w:bCs w:val="0"/>
          <w:sz w:val="36"/>
          <w:szCs w:val="36"/>
          <w:highlight w:val="none"/>
          <w:lang w:eastAsia="zh-CN"/>
        </w:rPr>
        <w:t>牢记</w:t>
      </w:r>
      <w:r>
        <w:rPr>
          <w:rFonts w:hint="eastAsia" w:ascii="楷体_GB2312" w:hAnsi="楷体_GB2312" w:eastAsia="楷体_GB2312" w:cs="楷体_GB2312"/>
          <w:b w:val="0"/>
          <w:bCs w:val="0"/>
          <w:sz w:val="36"/>
          <w:szCs w:val="36"/>
          <w:highlight w:val="none"/>
          <w:lang w:val="en-US" w:eastAsia="zh-Hans"/>
        </w:rPr>
        <w:t>发展是第一要务</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eastAsia" w:ascii="仿宋_GB2312" w:hAnsi="仿宋_GB2312" w:eastAsia="仿宋_GB2312" w:cs="仿宋_GB2312"/>
          <w:sz w:val="36"/>
          <w:szCs w:val="36"/>
          <w:highlight w:val="none"/>
          <w:lang w:eastAsia="zh-CN"/>
        </w:rPr>
      </w:pPr>
      <w:r>
        <w:rPr>
          <w:rFonts w:hint="default" w:ascii="仿宋_GB2312" w:hAnsi="仿宋_GB2312" w:eastAsia="仿宋_GB2312" w:cs="仿宋_GB2312"/>
          <w:sz w:val="36"/>
          <w:szCs w:val="36"/>
          <w:highlight w:val="none"/>
          <w:lang w:val="en-US" w:eastAsia="zh-Hans"/>
        </w:rPr>
        <w:t>党的二十大指出：</w:t>
      </w:r>
      <w:r>
        <w:rPr>
          <w:rFonts w:hint="eastAsia" w:ascii="仿宋_GB2312" w:hAnsi="仿宋_GB2312" w:eastAsia="仿宋_GB2312" w:cs="仿宋_GB2312"/>
          <w:sz w:val="36"/>
          <w:szCs w:val="36"/>
          <w:highlight w:val="none"/>
          <w:lang w:val="en-US" w:eastAsia="zh-Hans"/>
        </w:rPr>
        <w:t>“发展是党执政兴国的第一要务。没有坚实的物质技术基础，就不可能全面建成社会主义现代化强国。”在全市市场监管系统半年工作会议上，高念东局长强调</w:t>
      </w:r>
      <w:r>
        <w:rPr>
          <w:rFonts w:hint="eastAsia" w:ascii="仿宋_GB2312" w:hAnsi="仿宋_GB2312" w:eastAsia="仿宋_GB2312" w:cs="仿宋_GB2312"/>
          <w:sz w:val="36"/>
          <w:szCs w:val="36"/>
          <w:highlight w:val="none"/>
          <w:lang w:val="en-US" w:eastAsia="zh-CN"/>
        </w:rPr>
        <w:t>，</w:t>
      </w:r>
      <w:r>
        <w:rPr>
          <w:rFonts w:hint="eastAsia" w:ascii="仿宋_GB2312" w:hAnsi="仿宋_GB2312" w:eastAsia="仿宋_GB2312" w:cs="仿宋_GB2312"/>
          <w:sz w:val="36"/>
          <w:szCs w:val="36"/>
          <w:highlight w:val="none"/>
          <w:lang w:val="en-US" w:eastAsia="zh-Hans"/>
        </w:rPr>
        <w:t>要树立“监管为了更好发展”“执法为了更好发展”“安全为了更好发展”的工作导向，把握方向、锚定目标，在推动首都高质量发展过程中建新功。对照这些部署要求</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eastAsia="zh-CN"/>
        </w:rPr>
        <w:t>我们在市场经济基础制度、质量基础设施建设等方面还存在发展短板，在行政执法、安全监管等方面的能力水平距离人民群众的新期待</w:t>
      </w:r>
      <w:r>
        <w:rPr>
          <w:rFonts w:hint="default" w:ascii="仿宋_GB2312" w:hAnsi="仿宋_GB2312" w:eastAsia="仿宋_GB2312" w:cs="仿宋_GB2312"/>
          <w:sz w:val="36"/>
          <w:szCs w:val="36"/>
          <w:highlight w:val="none"/>
          <w:lang w:eastAsia="zh-CN"/>
        </w:rPr>
        <w:t>、</w:t>
      </w:r>
      <w:r>
        <w:rPr>
          <w:rFonts w:hint="eastAsia" w:ascii="仿宋_GB2312" w:hAnsi="仿宋_GB2312" w:eastAsia="仿宋_GB2312" w:cs="仿宋_GB2312"/>
          <w:sz w:val="36"/>
          <w:szCs w:val="36"/>
          <w:highlight w:val="none"/>
          <w:lang w:eastAsia="zh-CN"/>
        </w:rPr>
        <w:t>新要求仍然存在</w:t>
      </w:r>
      <w:r>
        <w:rPr>
          <w:rFonts w:hint="eastAsia" w:ascii="仿宋_GB2312" w:hAnsi="仿宋_GB2312" w:eastAsia="仿宋_GB2312" w:cs="仿宋_GB2312"/>
          <w:sz w:val="36"/>
          <w:szCs w:val="36"/>
          <w:highlight w:val="none"/>
          <w:lang w:val="en-US" w:eastAsia="zh-Hans"/>
        </w:rPr>
        <w:t>不小</w:t>
      </w:r>
      <w:r>
        <w:rPr>
          <w:rFonts w:hint="eastAsia" w:ascii="仿宋_GB2312" w:hAnsi="仿宋_GB2312" w:eastAsia="仿宋_GB2312" w:cs="仿宋_GB2312"/>
          <w:sz w:val="36"/>
          <w:szCs w:val="36"/>
          <w:highlight w:val="none"/>
          <w:lang w:eastAsia="zh-CN"/>
        </w:rPr>
        <w:t>差距。</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eastAsia" w:ascii="仿宋_GB2312" w:hAnsi="仿宋_GB2312" w:eastAsia="仿宋_GB2312" w:cs="仿宋_GB2312"/>
          <w:sz w:val="36"/>
          <w:szCs w:val="36"/>
          <w:highlight w:val="none"/>
          <w:lang w:eastAsia="zh-CN"/>
        </w:rPr>
      </w:pPr>
      <w:r>
        <w:rPr>
          <w:rFonts w:hint="eastAsia" w:ascii="仿宋_GB2312" w:hAnsi="仿宋_GB2312" w:eastAsia="仿宋_GB2312" w:cs="仿宋_GB2312"/>
          <w:sz w:val="36"/>
          <w:szCs w:val="36"/>
          <w:highlight w:val="none"/>
          <w:lang w:eastAsia="zh-CN"/>
        </w:rPr>
        <w:t>党的二十大报告中“完善产权保护、市场准入、公平竞争、社会信用等市场经济基础制度，优化营商环境”“坚持把发展经济的着力点放在实体经济上，加快建设质量强国，优化基础设施布局、结构、功能和系统集成”“全面推进严格规范公正文明执法，加大关系群众切身利益的重点领域执法力度”“推进安全生产风险专项整治，加强重点行业、重点领域安全监管，强化食品药品安全监管”等相关内容为我们把工作中心转向高质量发展构建了“四梁八柱”。</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仿宋_GB2312" w:hAnsi="仿宋_GB2312" w:eastAsia="仿宋_GB2312" w:cs="仿宋_GB2312"/>
          <w:sz w:val="36"/>
          <w:szCs w:val="36"/>
          <w:highlight w:val="none"/>
          <w:lang w:eastAsia="zh-Hans"/>
        </w:rPr>
      </w:pPr>
      <w:r>
        <w:rPr>
          <w:rFonts w:hint="eastAsia" w:ascii="仿宋_GB2312" w:hAnsi="仿宋_GB2312" w:eastAsia="仿宋_GB2312" w:cs="仿宋_GB2312"/>
          <w:sz w:val="36"/>
          <w:szCs w:val="36"/>
          <w:highlight w:val="none"/>
          <w:lang w:val="en-US" w:eastAsia="zh-Hans"/>
        </w:rPr>
        <w:t>我们要</w:t>
      </w:r>
      <w:r>
        <w:rPr>
          <w:rFonts w:hint="eastAsia" w:ascii="仿宋_GB2312" w:hAnsi="仿宋_GB2312" w:eastAsia="仿宋_GB2312" w:cs="仿宋_GB2312"/>
          <w:sz w:val="36"/>
          <w:szCs w:val="36"/>
          <w:highlight w:val="none"/>
          <w:lang w:eastAsia="zh-CN"/>
        </w:rPr>
        <w:t>进一步树牢新发展理念，抓住主要矛盾和矛盾的主要方面</w:t>
      </w:r>
      <w:r>
        <w:rPr>
          <w:rFonts w:hint="default" w:ascii="仿宋_GB2312" w:hAnsi="仿宋_GB2312" w:eastAsia="仿宋_GB2312" w:cs="仿宋_GB2312"/>
          <w:sz w:val="36"/>
          <w:szCs w:val="36"/>
          <w:highlight w:val="none"/>
          <w:lang w:eastAsia="zh-CN"/>
        </w:rPr>
        <w:t>，</w:t>
      </w:r>
      <w:r>
        <w:rPr>
          <w:rFonts w:hint="eastAsia" w:ascii="仿宋_GB2312" w:hAnsi="仿宋_GB2312" w:eastAsia="仿宋_GB2312" w:cs="仿宋_GB2312"/>
          <w:sz w:val="36"/>
          <w:szCs w:val="36"/>
          <w:highlight w:val="none"/>
          <w:lang w:val="en-US" w:eastAsia="zh-Hans"/>
        </w:rPr>
        <w:t>及时</w:t>
      </w:r>
      <w:r>
        <w:rPr>
          <w:rFonts w:hint="default" w:ascii="仿宋_GB2312" w:hAnsi="仿宋_GB2312" w:eastAsia="仿宋_GB2312" w:cs="仿宋_GB2312"/>
          <w:sz w:val="36"/>
          <w:szCs w:val="36"/>
          <w:highlight w:val="none"/>
          <w:lang w:eastAsia="zh-CN"/>
        </w:rPr>
        <w:t>把</w:t>
      </w:r>
      <w:r>
        <w:rPr>
          <w:rFonts w:hint="eastAsia" w:ascii="仿宋_GB2312" w:hAnsi="仿宋_GB2312" w:eastAsia="仿宋_GB2312" w:cs="仿宋_GB2312"/>
          <w:sz w:val="36"/>
          <w:szCs w:val="36"/>
          <w:highlight w:val="none"/>
          <w:lang w:val="en-US" w:eastAsia="zh-Hans"/>
        </w:rPr>
        <w:t>工作思路和</w:t>
      </w:r>
      <w:r>
        <w:rPr>
          <w:rFonts w:hint="default" w:ascii="仿宋_GB2312" w:hAnsi="仿宋_GB2312" w:eastAsia="仿宋_GB2312" w:cs="仿宋_GB2312"/>
          <w:sz w:val="36"/>
          <w:szCs w:val="36"/>
          <w:highlight w:val="none"/>
          <w:lang w:eastAsia="zh-CN"/>
        </w:rPr>
        <w:t>工作重心调整到“质量”上来，</w:t>
      </w:r>
      <w:r>
        <w:rPr>
          <w:rFonts w:hint="eastAsia" w:ascii="仿宋_GB2312" w:hAnsi="仿宋_GB2312" w:eastAsia="仿宋_GB2312" w:cs="仿宋_GB2312"/>
          <w:sz w:val="36"/>
          <w:szCs w:val="36"/>
          <w:highlight w:val="none"/>
          <w:lang w:val="en-US" w:eastAsia="zh-Hans"/>
        </w:rPr>
        <w:t>不断</w:t>
      </w:r>
      <w:r>
        <w:rPr>
          <w:rFonts w:hint="eastAsia" w:ascii="仿宋_GB2312" w:hAnsi="仿宋_GB2312" w:eastAsia="仿宋_GB2312" w:cs="仿宋_GB2312"/>
          <w:sz w:val="36"/>
          <w:szCs w:val="36"/>
          <w:highlight w:val="none"/>
          <w:lang w:eastAsia="zh-CN"/>
        </w:rPr>
        <w:t>推进市场监管治理体系和治理能力现代化，解决好</w:t>
      </w:r>
      <w:r>
        <w:rPr>
          <w:rFonts w:hint="eastAsia" w:ascii="仿宋_GB2312" w:hAnsi="仿宋_GB2312" w:eastAsia="仿宋_GB2312" w:cs="仿宋_GB2312"/>
          <w:sz w:val="36"/>
          <w:szCs w:val="36"/>
          <w:highlight w:val="none"/>
          <w:lang w:val="en-US" w:eastAsia="zh-Hans"/>
        </w:rPr>
        <w:t>东城</w:t>
      </w:r>
      <w:r>
        <w:rPr>
          <w:rFonts w:hint="eastAsia" w:ascii="仿宋_GB2312" w:hAnsi="仿宋_GB2312" w:eastAsia="仿宋_GB2312" w:cs="仿宋_GB2312"/>
          <w:sz w:val="36"/>
          <w:szCs w:val="36"/>
          <w:highlight w:val="none"/>
          <w:lang w:eastAsia="zh-CN"/>
        </w:rPr>
        <w:t>人民日益增长的美好生活需要和</w:t>
      </w:r>
      <w:r>
        <w:rPr>
          <w:rFonts w:hint="eastAsia" w:ascii="仿宋_GB2312" w:hAnsi="仿宋_GB2312" w:eastAsia="仿宋_GB2312" w:cs="仿宋_GB2312"/>
          <w:sz w:val="36"/>
          <w:szCs w:val="36"/>
          <w:highlight w:val="none"/>
          <w:lang w:val="en-US" w:eastAsia="zh-Hans"/>
        </w:rPr>
        <w:t>市场监管事业</w:t>
      </w:r>
      <w:r>
        <w:rPr>
          <w:rFonts w:hint="eastAsia" w:ascii="仿宋_GB2312" w:hAnsi="仿宋_GB2312" w:eastAsia="仿宋_GB2312" w:cs="仿宋_GB2312"/>
          <w:sz w:val="36"/>
          <w:szCs w:val="36"/>
          <w:highlight w:val="none"/>
          <w:lang w:eastAsia="zh-CN"/>
        </w:rPr>
        <w:t>不平衡不充分的发展之间的矛盾</w:t>
      </w:r>
      <w:r>
        <w:rPr>
          <w:rFonts w:hint="default" w:ascii="仿宋_GB2312" w:hAnsi="仿宋_GB2312" w:eastAsia="仿宋_GB2312" w:cs="仿宋_GB2312"/>
          <w:sz w:val="36"/>
          <w:szCs w:val="36"/>
          <w:highlight w:val="none"/>
          <w:lang w:eastAsia="zh-CN"/>
        </w:rPr>
        <w:t>，</w:t>
      </w:r>
      <w:r>
        <w:rPr>
          <w:rFonts w:hint="eastAsia" w:ascii="仿宋_GB2312" w:hAnsi="仿宋_GB2312" w:eastAsia="仿宋_GB2312" w:cs="仿宋_GB2312"/>
          <w:sz w:val="36"/>
          <w:szCs w:val="36"/>
          <w:highlight w:val="none"/>
          <w:lang w:val="en-US" w:eastAsia="zh-Hans"/>
        </w:rPr>
        <w:t>不折不扣</w:t>
      </w:r>
      <w:r>
        <w:rPr>
          <w:rFonts w:hint="eastAsia" w:ascii="仿宋_GB2312" w:hAnsi="仿宋_GB2312" w:eastAsia="仿宋_GB2312" w:cs="仿宋_GB2312"/>
          <w:sz w:val="36"/>
          <w:szCs w:val="36"/>
          <w:highlight w:val="none"/>
          <w:lang w:eastAsia="zh-CN"/>
        </w:rPr>
        <w:t>把党的二十大精神落实到市场监管各项实际工作中</w:t>
      </w:r>
      <w:r>
        <w:rPr>
          <w:rFonts w:hint="default" w:ascii="仿宋_GB2312" w:hAnsi="仿宋_GB2312" w:eastAsia="仿宋_GB2312" w:cs="仿宋_GB2312"/>
          <w:sz w:val="36"/>
          <w:szCs w:val="36"/>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eastAsia" w:ascii="仿宋_GB2312" w:hAnsi="仿宋_GB2312" w:eastAsia="仿宋_GB2312" w:cs="仿宋_GB2312"/>
          <w:sz w:val="36"/>
          <w:szCs w:val="36"/>
          <w:highlight w:val="none"/>
          <w:lang w:val="en-US" w:eastAsia="zh-Hans"/>
        </w:rPr>
      </w:pPr>
      <w:r>
        <w:rPr>
          <w:rFonts w:hint="eastAsia" w:ascii="楷体_GB2312" w:hAnsi="楷体_GB2312" w:eastAsia="楷体_GB2312" w:cs="楷体_GB2312"/>
          <w:b w:val="0"/>
          <w:bCs w:val="0"/>
          <w:sz w:val="36"/>
          <w:szCs w:val="36"/>
          <w:highlight w:val="none"/>
          <w:lang w:eastAsia="zh-Hans"/>
        </w:rPr>
        <w:t>（</w:t>
      </w:r>
      <w:r>
        <w:rPr>
          <w:rFonts w:hint="eastAsia" w:ascii="楷体_GB2312" w:hAnsi="楷体_GB2312" w:eastAsia="楷体_GB2312" w:cs="楷体_GB2312"/>
          <w:b w:val="0"/>
          <w:bCs w:val="0"/>
          <w:sz w:val="36"/>
          <w:szCs w:val="36"/>
          <w:highlight w:val="none"/>
          <w:lang w:val="en-US" w:eastAsia="zh-Hans"/>
        </w:rPr>
        <w:t>三</w:t>
      </w:r>
      <w:r>
        <w:rPr>
          <w:rFonts w:hint="eastAsia" w:ascii="楷体_GB2312" w:hAnsi="楷体_GB2312" w:eastAsia="楷体_GB2312" w:cs="楷体_GB2312"/>
          <w:b w:val="0"/>
          <w:bCs w:val="0"/>
          <w:sz w:val="36"/>
          <w:szCs w:val="36"/>
          <w:highlight w:val="none"/>
          <w:lang w:eastAsia="zh-Hans"/>
        </w:rPr>
        <w:t>）</w:t>
      </w:r>
      <w:r>
        <w:rPr>
          <w:rFonts w:hint="eastAsia" w:ascii="楷体_GB2312" w:hAnsi="楷体_GB2312" w:eastAsia="楷体_GB2312" w:cs="楷体_GB2312"/>
          <w:b w:val="0"/>
          <w:bCs w:val="0"/>
          <w:sz w:val="36"/>
          <w:szCs w:val="36"/>
          <w:highlight w:val="none"/>
          <w:lang w:val="en-US" w:eastAsia="zh-Hans"/>
        </w:rPr>
        <w:t>在大局和全局中找准职责定位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仿宋_GB2312" w:hAnsi="仿宋_GB2312" w:eastAsia="仿宋_GB2312" w:cs="仿宋_GB2312"/>
          <w:b w:val="0"/>
          <w:bCs w:val="0"/>
          <w:sz w:val="36"/>
          <w:szCs w:val="36"/>
          <w:highlight w:val="none"/>
          <w:lang w:eastAsia="zh-Hans"/>
        </w:rPr>
      </w:pPr>
      <w:r>
        <w:rPr>
          <w:rFonts w:hint="eastAsia" w:ascii="仿宋_GB2312" w:hAnsi="仿宋_GB2312" w:eastAsia="仿宋_GB2312" w:cs="仿宋_GB2312"/>
          <w:sz w:val="36"/>
          <w:szCs w:val="36"/>
          <w:highlight w:val="none"/>
          <w:lang w:val="en-US" w:eastAsia="zh-Hans"/>
        </w:rPr>
        <w:t>区委十三届六次全会强调，以新时代首都发展为统领，把握全局、找准定位，努力在打造中国式现代化建设先行区、示范区中走在前列</w:t>
      </w:r>
      <w:r>
        <w:rPr>
          <w:rFonts w:hint="default" w:ascii="仿宋_GB2312" w:hAnsi="仿宋_GB2312" w:eastAsia="仿宋_GB2312" w:cs="仿宋_GB2312"/>
          <w:sz w:val="36"/>
          <w:szCs w:val="36"/>
          <w:highlight w:val="none"/>
          <w:lang w:eastAsia="zh-Hans"/>
        </w:rPr>
        <w:t>。习近平总书记强调：“领导干部想问题、作决策，一定要对国之大者心中有数，善于把地区和部门的工作融入党和国家事业大棋局，做到既为一域争光、更为全局添彩”。作为</w:t>
      </w:r>
      <w:r>
        <w:rPr>
          <w:rFonts w:hint="eastAsia" w:ascii="仿宋_GB2312" w:hAnsi="仿宋_GB2312" w:eastAsia="仿宋_GB2312" w:cs="仿宋_GB2312"/>
          <w:sz w:val="36"/>
          <w:szCs w:val="36"/>
          <w:highlight w:val="none"/>
          <w:lang w:val="en-US" w:eastAsia="zh-Hans"/>
        </w:rPr>
        <w:t>首都</w:t>
      </w:r>
      <w:r>
        <w:rPr>
          <w:rFonts w:hint="default" w:ascii="仿宋_GB2312" w:hAnsi="仿宋_GB2312" w:eastAsia="仿宋_GB2312" w:cs="仿宋_GB2312"/>
          <w:sz w:val="36"/>
          <w:szCs w:val="36"/>
          <w:highlight w:val="none"/>
          <w:lang w:eastAsia="zh-Hans"/>
        </w:rPr>
        <w:t>核心区的党员干部，</w:t>
      </w:r>
      <w:r>
        <w:rPr>
          <w:rFonts w:hint="eastAsia" w:ascii="仿宋_GB2312" w:hAnsi="仿宋_GB2312" w:eastAsia="仿宋_GB2312" w:cs="仿宋_GB2312"/>
          <w:sz w:val="36"/>
          <w:szCs w:val="36"/>
          <w:highlight w:val="none"/>
          <w:lang w:val="en-US" w:eastAsia="zh-Hans"/>
        </w:rPr>
        <w:t>我们</w:t>
      </w:r>
      <w:r>
        <w:rPr>
          <w:rFonts w:hint="default" w:ascii="仿宋_GB2312" w:hAnsi="仿宋_GB2312" w:eastAsia="仿宋_GB2312" w:cs="仿宋_GB2312"/>
          <w:sz w:val="36"/>
          <w:szCs w:val="36"/>
          <w:highlight w:val="none"/>
          <w:lang w:eastAsia="zh-Hans"/>
        </w:rPr>
        <w:t>要旗帜鲜明讲政治，时刻关注党中央在关心什么、强调什么，深刻领会什么是党和国家最重要的利益、什么是最需要坚定维护的立场，切实增强“四个意识”、坚定“四个自信”、做到“两个维护”，</w:t>
      </w:r>
      <w:r>
        <w:rPr>
          <w:rFonts w:hint="default" w:ascii="仿宋_GB2312" w:hAnsi="仿宋_GB2312" w:eastAsia="仿宋_GB2312" w:cs="仿宋_GB2312"/>
          <w:b w:val="0"/>
          <w:bCs w:val="0"/>
          <w:sz w:val="36"/>
          <w:szCs w:val="36"/>
          <w:highlight w:val="none"/>
          <w:lang w:eastAsia="zh-Hans"/>
        </w:rPr>
        <w:t>在党和国家工作大局、首都发展全局中找准职责定位、</w:t>
      </w:r>
      <w:r>
        <w:rPr>
          <w:rFonts w:hint="eastAsia" w:ascii="仿宋_GB2312" w:hAnsi="仿宋_GB2312" w:eastAsia="仿宋_GB2312" w:cs="仿宋_GB2312"/>
          <w:b w:val="0"/>
          <w:bCs w:val="0"/>
          <w:sz w:val="36"/>
          <w:szCs w:val="36"/>
          <w:highlight w:val="none"/>
          <w:lang w:val="en-US" w:eastAsia="zh-Hans"/>
        </w:rPr>
        <w:t>主动有所作为</w:t>
      </w:r>
      <w:r>
        <w:rPr>
          <w:rFonts w:hint="default" w:ascii="仿宋_GB2312" w:hAnsi="仿宋_GB2312" w:eastAsia="仿宋_GB2312" w:cs="仿宋_GB2312"/>
          <w:b w:val="0"/>
          <w:bCs w:val="0"/>
          <w:sz w:val="36"/>
          <w:szCs w:val="36"/>
          <w:highlight w:val="none"/>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仿宋_GB2312" w:hAnsi="仿宋_GB2312" w:eastAsia="仿宋_GB2312" w:cs="仿宋_GB2312"/>
          <w:color w:val="auto"/>
          <w:sz w:val="36"/>
          <w:szCs w:val="36"/>
          <w:highlight w:val="none"/>
          <w:lang w:eastAsia="zh-Hans"/>
        </w:rPr>
      </w:pPr>
      <w:r>
        <w:rPr>
          <w:rFonts w:hint="default" w:ascii="仿宋_GB2312" w:hAnsi="仿宋_GB2312" w:eastAsia="仿宋_GB2312" w:cs="仿宋_GB2312"/>
          <w:color w:val="auto"/>
          <w:sz w:val="36"/>
          <w:szCs w:val="36"/>
          <w:highlight w:val="none"/>
          <w:lang w:eastAsia="zh-Hans"/>
        </w:rPr>
        <w:t>立足区情实际、功能定位，我们要充分认识到，当前市场监管部门想要在首都核心区实现有所作为，必须紧扣“强党建、稳秩序、促发展、保安全”工作主线，</w:t>
      </w:r>
      <w:r>
        <w:rPr>
          <w:rFonts w:hint="default" w:ascii="仿宋_GB2312" w:hAnsi="仿宋_GB2312" w:eastAsia="仿宋_GB2312" w:cs="仿宋_GB2312"/>
          <w:b/>
          <w:bCs/>
          <w:color w:val="auto"/>
          <w:sz w:val="36"/>
          <w:szCs w:val="36"/>
          <w:highlight w:val="none"/>
          <w:lang w:eastAsia="zh-Hans"/>
        </w:rPr>
        <w:t>紧紧围绕以下</w:t>
      </w:r>
      <w:r>
        <w:rPr>
          <w:rFonts w:hint="eastAsia" w:ascii="仿宋_GB2312" w:hAnsi="仿宋_GB2312" w:eastAsia="仿宋_GB2312" w:cs="仿宋_GB2312"/>
          <w:b/>
          <w:bCs/>
          <w:color w:val="auto"/>
          <w:sz w:val="36"/>
          <w:szCs w:val="36"/>
          <w:highlight w:val="none"/>
          <w:lang w:val="en-US" w:eastAsia="zh-Hans"/>
        </w:rPr>
        <w:t>三项</w:t>
      </w:r>
      <w:r>
        <w:rPr>
          <w:rFonts w:hint="default" w:ascii="仿宋_GB2312" w:hAnsi="仿宋_GB2312" w:eastAsia="仿宋_GB2312" w:cs="仿宋_GB2312"/>
          <w:b/>
          <w:bCs/>
          <w:color w:val="auto"/>
          <w:sz w:val="36"/>
          <w:szCs w:val="36"/>
          <w:highlight w:val="none"/>
          <w:lang w:eastAsia="zh-Hans"/>
        </w:rPr>
        <w:t>重点任务开展各项工作。一是</w:t>
      </w:r>
      <w:r>
        <w:rPr>
          <w:rFonts w:hint="default" w:ascii="仿宋_GB2312" w:hAnsi="仿宋_GB2312" w:eastAsia="仿宋_GB2312" w:cs="仿宋_GB2312"/>
          <w:color w:val="auto"/>
          <w:sz w:val="36"/>
          <w:szCs w:val="36"/>
          <w:highlight w:val="none"/>
          <w:lang w:eastAsia="zh-Hans"/>
        </w:rPr>
        <w:t>全力推动辖区经济高质量发展。</w:t>
      </w:r>
      <w:r>
        <w:rPr>
          <w:rFonts w:hint="default" w:ascii="仿宋_GB2312" w:hAnsi="仿宋_GB2312" w:eastAsia="仿宋_GB2312" w:cs="仿宋_GB2312"/>
          <w:b/>
          <w:bCs/>
          <w:color w:val="auto"/>
          <w:sz w:val="36"/>
          <w:szCs w:val="36"/>
          <w:highlight w:val="none"/>
          <w:lang w:eastAsia="zh-Hans"/>
        </w:rPr>
        <w:t>二是</w:t>
      </w:r>
      <w:r>
        <w:rPr>
          <w:rFonts w:hint="default" w:ascii="仿宋_GB2312" w:hAnsi="仿宋_GB2312" w:eastAsia="仿宋_GB2312" w:cs="仿宋_GB2312"/>
          <w:color w:val="auto"/>
          <w:sz w:val="36"/>
          <w:szCs w:val="36"/>
          <w:highlight w:val="none"/>
          <w:lang w:eastAsia="zh-Hans"/>
        </w:rPr>
        <w:t>全力做好“接诉即办”工作。</w:t>
      </w:r>
      <w:r>
        <w:rPr>
          <w:rFonts w:hint="default" w:ascii="仿宋_GB2312" w:hAnsi="仿宋_GB2312" w:eastAsia="仿宋_GB2312" w:cs="仿宋_GB2312"/>
          <w:b/>
          <w:bCs/>
          <w:color w:val="auto"/>
          <w:sz w:val="36"/>
          <w:szCs w:val="36"/>
          <w:highlight w:val="none"/>
          <w:lang w:eastAsia="zh-Hans"/>
        </w:rPr>
        <w:t>三是</w:t>
      </w:r>
      <w:r>
        <w:rPr>
          <w:rFonts w:hint="default" w:ascii="仿宋_GB2312" w:hAnsi="仿宋_GB2312" w:eastAsia="仿宋_GB2312" w:cs="仿宋_GB2312"/>
          <w:color w:val="auto"/>
          <w:sz w:val="36"/>
          <w:szCs w:val="36"/>
          <w:highlight w:val="none"/>
          <w:lang w:eastAsia="zh-Hans"/>
        </w:rPr>
        <w:t>全力保障核心区安全稳定。每一名党员干部，都要经常性地将</w:t>
      </w:r>
      <w:r>
        <w:rPr>
          <w:rFonts w:hint="eastAsia" w:ascii="仿宋_GB2312" w:hAnsi="仿宋_GB2312" w:eastAsia="仿宋_GB2312" w:cs="仿宋_GB2312"/>
          <w:color w:val="auto"/>
          <w:sz w:val="36"/>
          <w:szCs w:val="36"/>
          <w:highlight w:val="none"/>
          <w:lang w:val="en-US" w:eastAsia="zh-Hans"/>
        </w:rPr>
        <w:t>自己</w:t>
      </w:r>
      <w:r>
        <w:rPr>
          <w:rFonts w:hint="default" w:ascii="仿宋_GB2312" w:hAnsi="仿宋_GB2312" w:eastAsia="仿宋_GB2312" w:cs="仿宋_GB2312"/>
          <w:color w:val="auto"/>
          <w:sz w:val="36"/>
          <w:szCs w:val="36"/>
          <w:highlight w:val="none"/>
          <w:lang w:eastAsia="zh-Hans"/>
        </w:rPr>
        <w:t>手头正在开展的工作与这三项</w:t>
      </w:r>
      <w:r>
        <w:rPr>
          <w:rFonts w:hint="eastAsia" w:ascii="仿宋_GB2312" w:hAnsi="仿宋_GB2312" w:eastAsia="仿宋_GB2312" w:cs="仿宋_GB2312"/>
          <w:color w:val="auto"/>
          <w:sz w:val="36"/>
          <w:szCs w:val="36"/>
          <w:highlight w:val="none"/>
          <w:lang w:val="en-US" w:eastAsia="zh-Hans"/>
        </w:rPr>
        <w:t>重点</w:t>
      </w:r>
      <w:r>
        <w:rPr>
          <w:rFonts w:hint="default" w:ascii="仿宋_GB2312" w:hAnsi="仿宋_GB2312" w:eastAsia="仿宋_GB2312" w:cs="仿宋_GB2312"/>
          <w:color w:val="auto"/>
          <w:sz w:val="36"/>
          <w:szCs w:val="36"/>
          <w:highlight w:val="none"/>
          <w:lang w:eastAsia="zh-Hans"/>
        </w:rPr>
        <w:t>任务进行对标对表，找准</w:t>
      </w:r>
      <w:r>
        <w:rPr>
          <w:rFonts w:hint="eastAsia" w:ascii="仿宋_GB2312" w:hAnsi="仿宋_GB2312" w:eastAsia="仿宋_GB2312" w:cs="仿宋_GB2312"/>
          <w:color w:val="auto"/>
          <w:sz w:val="36"/>
          <w:szCs w:val="36"/>
          <w:highlight w:val="none"/>
          <w:lang w:val="en-US" w:eastAsia="zh-Hans"/>
        </w:rPr>
        <w:t>服务中心的切入点</w:t>
      </w:r>
      <w:r>
        <w:rPr>
          <w:rFonts w:hint="default" w:ascii="仿宋_GB2312" w:hAnsi="仿宋_GB2312" w:eastAsia="仿宋_GB2312" w:cs="仿宋_GB2312"/>
          <w:color w:val="auto"/>
          <w:sz w:val="36"/>
          <w:szCs w:val="36"/>
          <w:highlight w:val="none"/>
          <w:lang w:eastAsia="zh-Hans"/>
        </w:rPr>
        <w:t>、</w:t>
      </w:r>
      <w:r>
        <w:rPr>
          <w:rFonts w:hint="eastAsia" w:ascii="仿宋_GB2312" w:hAnsi="仿宋_GB2312" w:eastAsia="仿宋_GB2312" w:cs="仿宋_GB2312"/>
          <w:color w:val="auto"/>
          <w:sz w:val="36"/>
          <w:szCs w:val="36"/>
          <w:highlight w:val="none"/>
          <w:lang w:val="en-US" w:eastAsia="zh-Hans"/>
        </w:rPr>
        <w:t>履职尽责的</w:t>
      </w:r>
      <w:r>
        <w:rPr>
          <w:rFonts w:hint="default" w:ascii="仿宋_GB2312" w:hAnsi="仿宋_GB2312" w:eastAsia="仿宋_GB2312" w:cs="仿宋_GB2312"/>
          <w:color w:val="auto"/>
          <w:sz w:val="36"/>
          <w:szCs w:val="36"/>
          <w:highlight w:val="none"/>
          <w:lang w:eastAsia="zh-Hans"/>
        </w:rPr>
        <w:t>着力点和</w:t>
      </w:r>
      <w:r>
        <w:rPr>
          <w:rFonts w:hint="eastAsia" w:ascii="仿宋_GB2312" w:hAnsi="仿宋_GB2312" w:eastAsia="仿宋_GB2312" w:cs="仿宋_GB2312"/>
          <w:color w:val="auto"/>
          <w:sz w:val="36"/>
          <w:szCs w:val="36"/>
          <w:highlight w:val="none"/>
          <w:lang w:val="en-US" w:eastAsia="zh-Hans"/>
        </w:rPr>
        <w:t>创先争优的突破</w:t>
      </w:r>
      <w:r>
        <w:rPr>
          <w:rFonts w:hint="default" w:ascii="仿宋_GB2312" w:hAnsi="仿宋_GB2312" w:eastAsia="仿宋_GB2312" w:cs="仿宋_GB2312"/>
          <w:color w:val="auto"/>
          <w:sz w:val="36"/>
          <w:szCs w:val="36"/>
          <w:highlight w:val="none"/>
          <w:lang w:eastAsia="zh-Hans"/>
        </w:rPr>
        <w:t>点。</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仿宋_GB2312" w:hAnsi="仿宋_GB2312" w:eastAsia="仿宋_GB2312" w:cs="仿宋_GB2312"/>
          <w:color w:val="auto"/>
          <w:sz w:val="36"/>
          <w:szCs w:val="36"/>
          <w:highlight w:val="none"/>
          <w:lang w:eastAsia="zh-Hans"/>
        </w:rPr>
      </w:pPr>
      <w:r>
        <w:rPr>
          <w:rFonts w:hint="default" w:ascii="仿宋_GB2312" w:hAnsi="仿宋_GB2312" w:eastAsia="仿宋_GB2312" w:cs="仿宋_GB2312"/>
          <w:color w:val="auto"/>
          <w:sz w:val="36"/>
          <w:szCs w:val="36"/>
          <w:highlight w:val="none"/>
          <w:lang w:eastAsia="zh-Hans"/>
        </w:rPr>
        <w:t>今年以来，我们强化潜力税源跟踪、做好辖区市场主体发展分析，为稳定经济增长和优化产业结构提供决策支撑，开辟了区域高质量发展新赛道；我们牵头新组建了区知识产权办公会议、区反不正当竞争工作联席会议，充分发挥统筹协调作用，塑造了区域高质量发展新动能。同时，我们也要清醒认识到，当前一些工作在具体推动时存在瓶颈桎梏，</w:t>
      </w:r>
      <w:r>
        <w:rPr>
          <w:rFonts w:hint="default" w:ascii="仿宋_GB2312" w:hAnsi="仿宋_GB2312" w:eastAsia="仿宋_GB2312" w:cs="仿宋_GB2312"/>
          <w:b/>
          <w:bCs/>
          <w:color w:val="auto"/>
          <w:sz w:val="36"/>
          <w:szCs w:val="36"/>
          <w:highlight w:val="none"/>
          <w:lang w:eastAsia="zh-Hans"/>
        </w:rPr>
        <w:t>归根结底是因为，取消垂管体制后，我们在“观念”和“机制制度”方面还存在许多不适应。必须进一步解放思想，</w:t>
      </w:r>
      <w:r>
        <w:rPr>
          <w:rFonts w:hint="eastAsia" w:ascii="仿宋_GB2312" w:hAnsi="仿宋_GB2312" w:eastAsia="仿宋_GB2312" w:cs="仿宋_GB2312"/>
          <w:color w:val="auto"/>
          <w:sz w:val="36"/>
          <w:szCs w:val="36"/>
          <w:highlight w:val="none"/>
          <w:lang w:val="en-US" w:eastAsia="zh-Hans"/>
        </w:rPr>
        <w:t>敢于打破“几十年如一日”的思维定式</w:t>
      </w:r>
      <w:r>
        <w:rPr>
          <w:rFonts w:hint="default" w:ascii="仿宋_GB2312" w:hAnsi="仿宋_GB2312" w:eastAsia="仿宋_GB2312" w:cs="仿宋_GB2312"/>
          <w:color w:val="auto"/>
          <w:sz w:val="36"/>
          <w:szCs w:val="36"/>
          <w:highlight w:val="none"/>
          <w:lang w:eastAsia="zh-Hans"/>
        </w:rPr>
        <w:t>，敢于突破</w:t>
      </w:r>
      <w:r>
        <w:rPr>
          <w:rFonts w:hint="eastAsia" w:ascii="仿宋_GB2312" w:hAnsi="仿宋_GB2312" w:eastAsia="仿宋_GB2312" w:cs="仿宋_GB2312"/>
          <w:color w:val="auto"/>
          <w:sz w:val="36"/>
          <w:szCs w:val="36"/>
          <w:highlight w:val="none"/>
          <w:lang w:eastAsia="zh-Hans"/>
        </w:rPr>
        <w:t>“</w:t>
      </w:r>
      <w:r>
        <w:rPr>
          <w:rFonts w:hint="eastAsia" w:ascii="仿宋_GB2312" w:hAnsi="仿宋_GB2312" w:eastAsia="仿宋_GB2312" w:cs="仿宋_GB2312"/>
          <w:color w:val="auto"/>
          <w:sz w:val="36"/>
          <w:szCs w:val="36"/>
          <w:highlight w:val="none"/>
          <w:lang w:val="en-US" w:eastAsia="zh-Hans"/>
        </w:rPr>
        <w:t>滞后于实践发展”的制度</w:t>
      </w:r>
      <w:r>
        <w:rPr>
          <w:rFonts w:hint="default" w:ascii="仿宋_GB2312" w:hAnsi="仿宋_GB2312" w:eastAsia="仿宋_GB2312" w:cs="仿宋_GB2312"/>
          <w:color w:val="auto"/>
          <w:sz w:val="36"/>
          <w:szCs w:val="36"/>
          <w:highlight w:val="none"/>
          <w:lang w:eastAsia="zh-Hans"/>
        </w:rPr>
        <w:t>障碍，大胆尝试大胆干，</w:t>
      </w:r>
      <w:r>
        <w:rPr>
          <w:rFonts w:hint="eastAsia" w:ascii="仿宋_GB2312" w:hAnsi="仿宋_GB2312" w:eastAsia="仿宋_GB2312" w:cs="仿宋_GB2312"/>
          <w:color w:val="auto"/>
          <w:sz w:val="36"/>
          <w:szCs w:val="36"/>
          <w:highlight w:val="none"/>
          <w:lang w:val="en-US" w:eastAsia="zh-Hans"/>
        </w:rPr>
        <w:t>逢山开路</w:t>
      </w:r>
      <w:r>
        <w:rPr>
          <w:rFonts w:hint="default" w:ascii="仿宋_GB2312" w:hAnsi="仿宋_GB2312" w:eastAsia="仿宋_GB2312" w:cs="仿宋_GB2312"/>
          <w:color w:val="auto"/>
          <w:sz w:val="36"/>
          <w:szCs w:val="36"/>
          <w:highlight w:val="none"/>
          <w:lang w:eastAsia="zh-Hans"/>
        </w:rPr>
        <w:t>、</w:t>
      </w:r>
      <w:r>
        <w:rPr>
          <w:rFonts w:hint="eastAsia" w:ascii="仿宋_GB2312" w:hAnsi="仿宋_GB2312" w:eastAsia="仿宋_GB2312" w:cs="仿宋_GB2312"/>
          <w:color w:val="auto"/>
          <w:sz w:val="36"/>
          <w:szCs w:val="36"/>
          <w:highlight w:val="none"/>
          <w:lang w:val="en-US" w:eastAsia="zh-Hans"/>
        </w:rPr>
        <w:t>遇水架桥</w:t>
      </w:r>
      <w:r>
        <w:rPr>
          <w:rFonts w:hint="default" w:ascii="仿宋_GB2312" w:hAnsi="仿宋_GB2312" w:eastAsia="仿宋_GB2312" w:cs="仿宋_GB2312"/>
          <w:color w:val="auto"/>
          <w:sz w:val="36"/>
          <w:szCs w:val="36"/>
          <w:highlight w:val="none"/>
          <w:lang w:eastAsia="zh-Hans"/>
        </w:rPr>
        <w:t>，</w:t>
      </w:r>
      <w:r>
        <w:rPr>
          <w:rFonts w:hint="eastAsia" w:ascii="仿宋_GB2312" w:hAnsi="仿宋_GB2312" w:eastAsia="仿宋_GB2312" w:cs="仿宋_GB2312"/>
          <w:sz w:val="36"/>
          <w:szCs w:val="36"/>
          <w:highlight w:val="none"/>
          <w:lang w:val="en-US" w:eastAsia="zh-CN"/>
        </w:rPr>
        <w:t>形成更多</w:t>
      </w:r>
      <w:r>
        <w:rPr>
          <w:rFonts w:hint="eastAsia" w:ascii="仿宋_GB2312" w:hAnsi="仿宋_GB2312" w:eastAsia="仿宋_GB2312" w:cs="仿宋_GB2312"/>
          <w:sz w:val="36"/>
          <w:szCs w:val="36"/>
          <w:highlight w:val="none"/>
          <w:lang w:val="en-US" w:eastAsia="zh-Hans"/>
        </w:rPr>
        <w:t>促进经济发展</w:t>
      </w:r>
      <w:r>
        <w:rPr>
          <w:rFonts w:hint="eastAsia" w:ascii="仿宋_GB2312" w:hAnsi="仿宋_GB2312" w:eastAsia="仿宋_GB2312" w:cs="仿宋_GB2312"/>
          <w:sz w:val="36"/>
          <w:szCs w:val="36"/>
          <w:highlight w:val="none"/>
          <w:lang w:val="en-US" w:eastAsia="zh-CN"/>
        </w:rPr>
        <w:t>、</w:t>
      </w:r>
      <w:r>
        <w:rPr>
          <w:rFonts w:hint="eastAsia" w:ascii="仿宋_GB2312" w:hAnsi="仿宋_GB2312" w:eastAsia="仿宋_GB2312" w:cs="仿宋_GB2312"/>
          <w:sz w:val="36"/>
          <w:szCs w:val="36"/>
          <w:highlight w:val="none"/>
          <w:lang w:val="en-US" w:eastAsia="zh-Hans"/>
        </w:rPr>
        <w:t>解决民生诉求</w:t>
      </w:r>
      <w:r>
        <w:rPr>
          <w:rFonts w:hint="eastAsia" w:ascii="仿宋_GB2312" w:hAnsi="仿宋_GB2312" w:eastAsia="仿宋_GB2312" w:cs="仿宋_GB2312"/>
          <w:sz w:val="36"/>
          <w:szCs w:val="36"/>
          <w:highlight w:val="none"/>
          <w:lang w:val="en-US" w:eastAsia="zh-CN"/>
        </w:rPr>
        <w:t>的思路办法和政策举措，用亮眼的工作成绩</w:t>
      </w:r>
      <w:r>
        <w:rPr>
          <w:rFonts w:hint="eastAsia" w:ascii="仿宋_GB2312" w:hAnsi="仿宋_GB2312" w:eastAsia="仿宋_GB2312" w:cs="仿宋_GB2312"/>
          <w:sz w:val="36"/>
          <w:szCs w:val="36"/>
          <w:highlight w:val="none"/>
          <w:lang w:val="en-US" w:eastAsia="zh-Hans"/>
        </w:rPr>
        <w:t>在区里“站稳脚跟”</w:t>
      </w:r>
      <w:r>
        <w:rPr>
          <w:rFonts w:hint="default" w:ascii="仿宋_GB2312" w:hAnsi="仿宋_GB2312" w:eastAsia="仿宋_GB2312" w:cs="仿宋_GB2312"/>
          <w:sz w:val="36"/>
          <w:szCs w:val="36"/>
          <w:highlight w:val="none"/>
          <w:lang w:eastAsia="zh-CN"/>
        </w:rPr>
        <w:t>。</w:t>
      </w:r>
      <w:r>
        <w:rPr>
          <w:rFonts w:hint="eastAsia" w:ascii="仿宋_GB2312" w:hAnsi="仿宋_GB2312" w:eastAsia="仿宋_GB2312" w:cs="仿宋_GB2312"/>
          <w:b/>
          <w:bCs/>
          <w:sz w:val="36"/>
          <w:szCs w:val="36"/>
          <w:highlight w:val="none"/>
          <w:lang w:val="en-US" w:eastAsia="zh-Hans"/>
        </w:rPr>
        <w:t>必须</w:t>
      </w:r>
      <w:r>
        <w:rPr>
          <w:rFonts w:hint="default" w:ascii="仿宋_GB2312" w:hAnsi="仿宋_GB2312" w:eastAsia="仿宋_GB2312" w:cs="仿宋_GB2312"/>
          <w:b/>
          <w:bCs/>
          <w:color w:val="auto"/>
          <w:sz w:val="36"/>
          <w:szCs w:val="36"/>
          <w:highlight w:val="none"/>
          <w:lang w:eastAsia="zh-Hans"/>
        </w:rPr>
        <w:t>充分发挥</w:t>
      </w:r>
      <w:r>
        <w:rPr>
          <w:rFonts w:hint="eastAsia" w:ascii="仿宋_GB2312" w:hAnsi="仿宋_GB2312" w:eastAsia="仿宋_GB2312" w:cs="仿宋_GB2312"/>
          <w:b/>
          <w:bCs/>
          <w:color w:val="auto"/>
          <w:sz w:val="36"/>
          <w:szCs w:val="36"/>
          <w:highlight w:val="none"/>
          <w:lang w:val="en-US" w:eastAsia="zh-Hans"/>
        </w:rPr>
        <w:t>核心区</w:t>
      </w:r>
      <w:r>
        <w:rPr>
          <w:rFonts w:hint="default" w:ascii="仿宋_GB2312" w:hAnsi="仿宋_GB2312" w:eastAsia="仿宋_GB2312" w:cs="仿宋_GB2312"/>
          <w:b/>
          <w:bCs/>
          <w:color w:val="auto"/>
          <w:sz w:val="36"/>
          <w:szCs w:val="36"/>
          <w:highlight w:val="none"/>
          <w:lang w:eastAsia="zh-Hans"/>
        </w:rPr>
        <w:t>示范带动作用，</w:t>
      </w:r>
      <w:r>
        <w:rPr>
          <w:rFonts w:hint="default" w:ascii="仿宋_GB2312" w:hAnsi="仿宋_GB2312" w:eastAsia="仿宋_GB2312" w:cs="仿宋_GB2312"/>
          <w:color w:val="auto"/>
          <w:sz w:val="36"/>
          <w:szCs w:val="36"/>
          <w:highlight w:val="none"/>
          <w:lang w:eastAsia="zh-Hans"/>
        </w:rPr>
        <w:t>深入践行“首善标准 监管为民”文化核心理念，</w:t>
      </w:r>
      <w:r>
        <w:rPr>
          <w:rFonts w:hint="default" w:ascii="仿宋_GB2312" w:hAnsi="仿宋_GB2312" w:eastAsia="仿宋_GB2312" w:cs="仿宋_GB2312"/>
          <w:sz w:val="36"/>
          <w:szCs w:val="36"/>
          <w:highlight w:val="none"/>
          <w:lang w:eastAsia="zh-Hans"/>
        </w:rPr>
        <w:t>勇于啃“硬骨头”、烧“冷水壶”、接“烫手山芋”，</w:t>
      </w:r>
      <w:r>
        <w:rPr>
          <w:rFonts w:hint="default" w:ascii="仿宋_GB2312" w:hAnsi="仿宋_GB2312" w:eastAsia="仿宋_GB2312" w:cs="仿宋_GB2312"/>
          <w:color w:val="auto"/>
          <w:sz w:val="36"/>
          <w:szCs w:val="36"/>
          <w:highlight w:val="none"/>
          <w:lang w:eastAsia="zh-Hans"/>
        </w:rPr>
        <w:t>取得更多可复制</w:t>
      </w:r>
      <w:r>
        <w:rPr>
          <w:rFonts w:hint="eastAsia" w:ascii="仿宋_GB2312" w:hAnsi="仿宋_GB2312" w:eastAsia="仿宋_GB2312" w:cs="仿宋_GB2312"/>
          <w:color w:val="auto"/>
          <w:sz w:val="36"/>
          <w:szCs w:val="36"/>
          <w:highlight w:val="none"/>
          <w:lang w:val="en-US" w:eastAsia="zh-Hans"/>
        </w:rPr>
        <w:t>可</w:t>
      </w:r>
      <w:r>
        <w:rPr>
          <w:rFonts w:hint="default" w:ascii="仿宋_GB2312" w:hAnsi="仿宋_GB2312" w:eastAsia="仿宋_GB2312" w:cs="仿宋_GB2312"/>
          <w:color w:val="auto"/>
          <w:sz w:val="36"/>
          <w:szCs w:val="36"/>
          <w:highlight w:val="none"/>
          <w:lang w:eastAsia="zh-Hans"/>
        </w:rPr>
        <w:t>推广的</w:t>
      </w:r>
      <w:r>
        <w:rPr>
          <w:rFonts w:hint="eastAsia" w:ascii="仿宋_GB2312" w:hAnsi="仿宋_GB2312" w:eastAsia="仿宋_GB2312" w:cs="仿宋_GB2312"/>
          <w:color w:val="auto"/>
          <w:sz w:val="36"/>
          <w:szCs w:val="36"/>
          <w:highlight w:val="none"/>
          <w:lang w:val="en-US" w:eastAsia="zh-Hans"/>
        </w:rPr>
        <w:t>工作</w:t>
      </w:r>
      <w:r>
        <w:rPr>
          <w:rFonts w:hint="default" w:ascii="仿宋_GB2312" w:hAnsi="仿宋_GB2312" w:eastAsia="仿宋_GB2312" w:cs="仿宋_GB2312"/>
          <w:color w:val="auto"/>
          <w:sz w:val="36"/>
          <w:szCs w:val="36"/>
          <w:highlight w:val="none"/>
          <w:lang w:eastAsia="zh-Hans"/>
        </w:rPr>
        <w:t>成果，</w:t>
      </w:r>
      <w:r>
        <w:rPr>
          <w:rFonts w:hint="eastAsia" w:ascii="仿宋_GB2312" w:hAnsi="仿宋_GB2312" w:eastAsia="仿宋_GB2312" w:cs="仿宋_GB2312"/>
          <w:color w:val="auto"/>
          <w:sz w:val="36"/>
          <w:szCs w:val="36"/>
          <w:highlight w:val="none"/>
          <w:lang w:val="en-US" w:eastAsia="zh-Hans"/>
        </w:rPr>
        <w:t>成为全市市场监管系统的“</w:t>
      </w:r>
      <w:r>
        <w:rPr>
          <w:rFonts w:hint="default" w:ascii="仿宋_GB2312" w:hAnsi="仿宋_GB2312" w:eastAsia="仿宋_GB2312" w:cs="仿宋_GB2312"/>
          <w:color w:val="auto"/>
          <w:sz w:val="36"/>
          <w:szCs w:val="36"/>
          <w:highlight w:val="none"/>
          <w:lang w:eastAsia="zh-Hans"/>
        </w:rPr>
        <w:t>试验田</w:t>
      </w:r>
      <w:r>
        <w:rPr>
          <w:rFonts w:hint="eastAsia" w:ascii="仿宋_GB2312" w:hAnsi="仿宋_GB2312" w:eastAsia="仿宋_GB2312" w:cs="仿宋_GB2312"/>
          <w:color w:val="auto"/>
          <w:sz w:val="36"/>
          <w:szCs w:val="36"/>
          <w:highlight w:val="none"/>
          <w:lang w:eastAsia="zh-Hans"/>
        </w:rPr>
        <w:t>”</w:t>
      </w:r>
      <w:r>
        <w:rPr>
          <w:rFonts w:hint="eastAsia" w:ascii="仿宋_GB2312" w:hAnsi="仿宋_GB2312" w:eastAsia="仿宋_GB2312" w:cs="仿宋_GB2312"/>
          <w:color w:val="auto"/>
          <w:sz w:val="36"/>
          <w:szCs w:val="36"/>
          <w:highlight w:val="none"/>
          <w:lang w:val="en-US" w:eastAsia="zh-Hans"/>
        </w:rPr>
        <w:t>和</w:t>
      </w:r>
      <w:r>
        <w:rPr>
          <w:rFonts w:hint="default" w:ascii="仿宋_GB2312" w:hAnsi="仿宋_GB2312" w:eastAsia="仿宋_GB2312" w:cs="仿宋_GB2312"/>
          <w:color w:val="auto"/>
          <w:sz w:val="36"/>
          <w:szCs w:val="36"/>
          <w:highlight w:val="none"/>
          <w:lang w:eastAsia="zh-Hans"/>
        </w:rPr>
        <w:t>“样板间”。</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firstLine="720" w:firstLineChars="200"/>
        <w:jc w:val="both"/>
        <w:textAlignment w:val="auto"/>
        <w:rPr>
          <w:rFonts w:hint="default" w:ascii="黑体" w:hAnsi="黑体" w:eastAsia="黑体" w:cs="黑体"/>
          <w:sz w:val="36"/>
          <w:szCs w:val="36"/>
          <w:highlight w:val="none"/>
          <w:lang w:val="en-US" w:eastAsia="zh-CN"/>
        </w:rPr>
      </w:pPr>
      <w:r>
        <w:rPr>
          <w:rFonts w:hint="eastAsia" w:ascii="黑体" w:hAnsi="黑体" w:eastAsia="黑体" w:cs="黑体"/>
          <w:sz w:val="36"/>
          <w:szCs w:val="36"/>
          <w:highlight w:val="none"/>
          <w:lang w:val="en-US" w:eastAsia="zh-CN"/>
        </w:rPr>
        <w:t>牢牢把握高质量发展这个首要任务，自觉保持守正创新的</w:t>
      </w:r>
      <w:r>
        <w:rPr>
          <w:rFonts w:hint="eastAsia" w:ascii="黑体" w:hAnsi="黑体" w:eastAsia="黑体" w:cs="黑体"/>
          <w:sz w:val="36"/>
          <w:szCs w:val="36"/>
          <w:highlight w:val="none"/>
          <w:lang w:val="en-US" w:eastAsia="zh-Hans"/>
        </w:rPr>
        <w:t>精神状态</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3" w:firstLineChars="200"/>
        <w:jc w:val="both"/>
        <w:textAlignment w:val="auto"/>
        <w:rPr>
          <w:rFonts w:hint="eastAsia" w:ascii="仿宋_GB2312" w:hAnsi="仿宋_GB2312" w:eastAsia="仿宋_GB2312" w:cs="仿宋_GB2312"/>
          <w:b w:val="0"/>
          <w:bCs w:val="0"/>
          <w:sz w:val="36"/>
          <w:szCs w:val="36"/>
          <w:highlight w:val="none"/>
          <w:lang w:val="en-US" w:eastAsia="zh-CN"/>
        </w:rPr>
      </w:pPr>
      <w:r>
        <w:rPr>
          <w:rFonts w:hint="eastAsia" w:ascii="仿宋_GB2312" w:hAnsi="仿宋_GB2312" w:eastAsia="仿宋_GB2312" w:cs="仿宋_GB2312"/>
          <w:b/>
          <w:bCs/>
          <w:sz w:val="36"/>
          <w:szCs w:val="36"/>
          <w:highlight w:val="none"/>
          <w:lang w:val="en-US" w:eastAsia="zh-CN"/>
        </w:rPr>
        <w:t>“必须坚持守正创新”</w:t>
      </w:r>
      <w:r>
        <w:rPr>
          <w:rFonts w:hint="eastAsia" w:ascii="仿宋_GB2312" w:hAnsi="仿宋_GB2312" w:eastAsia="仿宋_GB2312" w:cs="仿宋_GB2312"/>
          <w:b w:val="0"/>
          <w:bCs w:val="0"/>
          <w:sz w:val="36"/>
          <w:szCs w:val="36"/>
          <w:highlight w:val="none"/>
          <w:lang w:val="en-US" w:eastAsia="zh-CN"/>
        </w:rPr>
        <w:t>是党的二十大报告提出的“六个必须坚持”中的一项重要内容</w:t>
      </w:r>
      <w:r>
        <w:rPr>
          <w:rFonts w:hint="default" w:ascii="仿宋_GB2312" w:hAnsi="仿宋_GB2312" w:eastAsia="仿宋_GB2312" w:cs="仿宋_GB2312"/>
          <w:b w:val="0"/>
          <w:bCs w:val="0"/>
          <w:sz w:val="36"/>
          <w:szCs w:val="36"/>
          <w:highlight w:val="none"/>
          <w:lang w:eastAsia="zh-CN"/>
        </w:rPr>
        <w:t>。</w:t>
      </w:r>
      <w:r>
        <w:rPr>
          <w:rFonts w:hint="eastAsia" w:ascii="仿宋_GB2312" w:hAnsi="仿宋_GB2312" w:eastAsia="仿宋_GB2312" w:cs="仿宋_GB2312"/>
          <w:b w:val="0"/>
          <w:bCs w:val="0"/>
          <w:sz w:val="36"/>
          <w:szCs w:val="36"/>
          <w:highlight w:val="none"/>
          <w:lang w:val="en-US" w:eastAsia="zh-CN"/>
        </w:rPr>
        <w:t>习近平总书记在学习贯彻党的二十大精神研讨班开班式上指出，推进中国式现代化是一个系统工程，需要正确处理好一系列重大关系，</w:t>
      </w:r>
      <w:r>
        <w:rPr>
          <w:rFonts w:hint="eastAsia" w:ascii="仿宋_GB2312" w:hAnsi="仿宋_GB2312" w:eastAsia="仿宋_GB2312" w:cs="仿宋_GB2312"/>
          <w:b/>
          <w:bCs/>
          <w:sz w:val="36"/>
          <w:szCs w:val="36"/>
          <w:highlight w:val="none"/>
          <w:lang w:val="en-US" w:eastAsia="zh-CN"/>
        </w:rPr>
        <w:t>其中一个就是守正与创新的关系</w:t>
      </w:r>
      <w:r>
        <w:rPr>
          <w:rFonts w:hint="eastAsia" w:ascii="仿宋_GB2312" w:hAnsi="仿宋_GB2312" w:eastAsia="仿宋_GB2312" w:cs="仿宋_GB2312"/>
          <w:b w:val="0"/>
          <w:bCs w:val="0"/>
          <w:sz w:val="36"/>
          <w:szCs w:val="36"/>
          <w:highlight w:val="none"/>
          <w:lang w:val="en-US" w:eastAsia="zh-CN"/>
        </w:rPr>
        <w:t>。守正创新与“解放思想、实事求是、与时俱进、求真务实”一脉相承，进一步丰富和发展了党的思想路线</w:t>
      </w:r>
      <w:r>
        <w:rPr>
          <w:rFonts w:hint="default" w:ascii="仿宋_GB2312" w:hAnsi="仿宋_GB2312" w:eastAsia="仿宋_GB2312" w:cs="仿宋_GB2312"/>
          <w:b w:val="0"/>
          <w:bCs w:val="0"/>
          <w:sz w:val="36"/>
          <w:szCs w:val="36"/>
          <w:highlight w:val="none"/>
          <w:lang w:eastAsia="zh-CN"/>
        </w:rPr>
        <w:t>，</w:t>
      </w:r>
      <w:r>
        <w:rPr>
          <w:rFonts w:hint="eastAsia" w:ascii="仿宋_GB2312" w:hAnsi="仿宋_GB2312" w:eastAsia="仿宋_GB2312" w:cs="仿宋_GB2312"/>
          <w:b w:val="0"/>
          <w:bCs w:val="0"/>
          <w:sz w:val="36"/>
          <w:szCs w:val="36"/>
          <w:highlight w:val="none"/>
          <w:lang w:val="en-US" w:eastAsia="zh-Hans"/>
        </w:rPr>
        <w:t>体现了</w:t>
      </w:r>
      <w:r>
        <w:rPr>
          <w:rFonts w:hint="eastAsia" w:ascii="仿宋_GB2312" w:hAnsi="仿宋_GB2312" w:eastAsia="仿宋_GB2312" w:cs="仿宋_GB2312"/>
          <w:b w:val="0"/>
          <w:bCs w:val="0"/>
          <w:sz w:val="36"/>
          <w:szCs w:val="36"/>
          <w:highlight w:val="none"/>
          <w:lang w:val="en-US" w:eastAsia="zh-CN"/>
        </w:rPr>
        <w:t>习近平新时代中国特色社会主义思想的世界观和方法论。</w:t>
      </w:r>
      <w:r>
        <w:rPr>
          <w:rFonts w:hint="eastAsia" w:ascii="仿宋_GB2312" w:hAnsi="仿宋_GB2312" w:eastAsia="仿宋_GB2312" w:cs="仿宋_GB2312"/>
          <w:b/>
          <w:bCs/>
          <w:sz w:val="36"/>
          <w:szCs w:val="36"/>
          <w:highlight w:val="none"/>
          <w:lang w:val="en-US" w:eastAsia="zh-CN"/>
        </w:rPr>
        <w:t>高质量发展是全面建设社会主义现代化国家的首要任务。</w:t>
      </w:r>
      <w:r>
        <w:rPr>
          <w:rFonts w:hint="eastAsia" w:ascii="仿宋_GB2312" w:hAnsi="仿宋_GB2312" w:eastAsia="仿宋_GB2312" w:cs="仿宋_GB2312"/>
          <w:b w:val="0"/>
          <w:bCs w:val="0"/>
          <w:sz w:val="36"/>
          <w:szCs w:val="36"/>
          <w:highlight w:val="none"/>
          <w:lang w:val="en-US" w:eastAsia="zh-CN"/>
        </w:rPr>
        <w:t>如何</w:t>
      </w:r>
      <w:r>
        <w:rPr>
          <w:rFonts w:hint="eastAsia" w:ascii="仿宋_GB2312" w:hAnsi="仿宋_GB2312" w:eastAsia="仿宋_GB2312" w:cs="仿宋_GB2312"/>
          <w:b/>
          <w:bCs/>
          <w:sz w:val="36"/>
          <w:szCs w:val="36"/>
          <w:highlight w:val="none"/>
          <w:lang w:val="en-US" w:eastAsia="zh-CN"/>
        </w:rPr>
        <w:t>正确理解守正创新</w:t>
      </w:r>
      <w:r>
        <w:rPr>
          <w:rFonts w:hint="eastAsia" w:ascii="仿宋_GB2312" w:hAnsi="仿宋_GB2312" w:eastAsia="仿宋_GB2312" w:cs="仿宋_GB2312"/>
          <w:b w:val="0"/>
          <w:bCs w:val="0"/>
          <w:sz w:val="36"/>
          <w:szCs w:val="36"/>
          <w:highlight w:val="none"/>
          <w:lang w:val="en-US" w:eastAsia="zh-CN"/>
        </w:rPr>
        <w:t>，如何在开展各项工作时</w:t>
      </w:r>
      <w:r>
        <w:rPr>
          <w:rFonts w:hint="eastAsia" w:ascii="仿宋_GB2312" w:hAnsi="仿宋_GB2312" w:eastAsia="仿宋_GB2312" w:cs="仿宋_GB2312"/>
          <w:b/>
          <w:bCs/>
          <w:sz w:val="36"/>
          <w:szCs w:val="36"/>
          <w:highlight w:val="none"/>
          <w:lang w:val="en-US" w:eastAsia="zh-CN"/>
        </w:rPr>
        <w:t>切实做到守正创新</w:t>
      </w:r>
      <w:r>
        <w:rPr>
          <w:rFonts w:hint="eastAsia" w:ascii="仿宋_GB2312" w:hAnsi="仿宋_GB2312" w:eastAsia="仿宋_GB2312" w:cs="仿宋_GB2312"/>
          <w:b w:val="0"/>
          <w:bCs w:val="0"/>
          <w:sz w:val="36"/>
          <w:szCs w:val="36"/>
          <w:highlight w:val="none"/>
          <w:lang w:val="en-US" w:eastAsia="zh-CN"/>
        </w:rPr>
        <w:t>，是推进市场监管高质量发展至关重要的一环。</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eastAsia" w:ascii="仿宋_GB2312" w:hAnsi="仿宋_GB2312" w:eastAsia="仿宋_GB2312" w:cs="仿宋_GB2312"/>
          <w:b w:val="0"/>
          <w:bCs w:val="0"/>
          <w:sz w:val="36"/>
          <w:szCs w:val="36"/>
          <w:highlight w:val="none"/>
          <w:lang w:val="en-US" w:eastAsia="zh-Hans"/>
        </w:rPr>
      </w:pPr>
      <w:r>
        <w:rPr>
          <w:rFonts w:hint="eastAsia" w:ascii="仿宋_GB2312" w:hAnsi="仿宋_GB2312" w:eastAsia="仿宋_GB2312" w:cs="仿宋_GB2312"/>
          <w:b w:val="0"/>
          <w:bCs w:val="0"/>
          <w:sz w:val="36"/>
          <w:szCs w:val="36"/>
          <w:highlight w:val="none"/>
          <w:lang w:val="en-US" w:eastAsia="zh-Hans"/>
        </w:rPr>
        <w:t>党的二十大报告指出</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CN"/>
        </w:rPr>
        <w:t>我们从事的是前无古人的伟大事业，守正才能不迷失方向、不犯颠覆性错误，创新才能把握时代、引领时代。</w:t>
      </w:r>
      <w:r>
        <w:rPr>
          <w:rFonts w:hint="eastAsia" w:ascii="仿宋_GB2312" w:hAnsi="仿宋_GB2312" w:eastAsia="仿宋_GB2312" w:cs="仿宋_GB2312"/>
          <w:b w:val="0"/>
          <w:bCs w:val="0"/>
          <w:sz w:val="36"/>
          <w:szCs w:val="36"/>
          <w:highlight w:val="none"/>
          <w:lang w:val="en-US" w:eastAsia="zh-Hans"/>
        </w:rPr>
        <w:t>”守正是创新的前提和基础，创新是守正的目的和路径。二者相辅相成，体现了变与不变、继承与发展、原则性与创造性的辩证统一。</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eastAsia" w:ascii="仿宋_GB2312" w:hAnsi="仿宋_GB2312" w:eastAsia="仿宋_GB2312" w:cs="仿宋_GB2312"/>
          <w:sz w:val="36"/>
          <w:szCs w:val="36"/>
          <w:highlight w:val="none"/>
          <w:lang w:val="en-US" w:eastAsia="zh-CN"/>
        </w:rPr>
      </w:pPr>
      <w:r>
        <w:rPr>
          <w:rFonts w:hint="eastAsia" w:ascii="仿宋_GB2312" w:hAnsi="仿宋_GB2312" w:eastAsia="仿宋_GB2312" w:cs="仿宋_GB2312"/>
          <w:sz w:val="36"/>
          <w:szCs w:val="36"/>
          <w:highlight w:val="none"/>
          <w:lang w:val="en-US" w:eastAsia="zh-CN"/>
        </w:rPr>
        <w:t>守正即坚守正道。2016年4月，习近平总书记在知识分子、劳动模范、青年代表座谈会上</w:t>
      </w:r>
      <w:r>
        <w:rPr>
          <w:rFonts w:hint="default" w:ascii="仿宋_GB2312" w:hAnsi="仿宋_GB2312" w:eastAsia="仿宋_GB2312" w:cs="仿宋_GB2312"/>
          <w:b w:val="0"/>
          <w:bCs w:val="0"/>
          <w:sz w:val="36"/>
          <w:szCs w:val="36"/>
          <w:highlight w:val="none"/>
          <w:lang w:eastAsia="zh-CN"/>
        </w:rPr>
        <w:t>，</w:t>
      </w:r>
      <w:r>
        <w:rPr>
          <w:rFonts w:hint="eastAsia" w:ascii="仿宋_GB2312" w:hAnsi="仿宋_GB2312" w:eastAsia="仿宋_GB2312" w:cs="仿宋_GB2312"/>
          <w:sz w:val="36"/>
          <w:szCs w:val="36"/>
          <w:highlight w:val="none"/>
          <w:lang w:val="en-US" w:eastAsia="zh-Hans"/>
        </w:rPr>
        <w:t>赋予了</w:t>
      </w:r>
      <w:r>
        <w:rPr>
          <w:rFonts w:hint="eastAsia" w:ascii="仿宋_GB2312" w:hAnsi="仿宋_GB2312" w:eastAsia="仿宋_GB2312" w:cs="仿宋_GB2312"/>
          <w:sz w:val="36"/>
          <w:szCs w:val="36"/>
          <w:highlight w:val="none"/>
          <w:lang w:val="en-US" w:eastAsia="zh-CN"/>
        </w:rPr>
        <w:t>“守正”一般认识论的含义，即：尊重客观规律、按客观规律办事。习近平总书记</w:t>
      </w:r>
      <w:r>
        <w:rPr>
          <w:rFonts w:hint="eastAsia" w:ascii="仿宋_GB2312" w:hAnsi="仿宋_GB2312" w:eastAsia="仿宋_GB2312" w:cs="仿宋_GB2312"/>
          <w:b w:val="0"/>
          <w:bCs w:val="0"/>
          <w:sz w:val="36"/>
          <w:szCs w:val="36"/>
          <w:highlight w:val="none"/>
          <w:lang w:val="en-US" w:eastAsia="zh-CN"/>
        </w:rPr>
        <w:t>强调</w:t>
      </w:r>
      <w:r>
        <w:rPr>
          <w:rFonts w:hint="default" w:ascii="仿宋_GB2312" w:hAnsi="仿宋_GB2312" w:eastAsia="仿宋_GB2312" w:cs="仿宋_GB2312"/>
          <w:b w:val="0"/>
          <w:bCs w:val="0"/>
          <w:sz w:val="36"/>
          <w:szCs w:val="36"/>
          <w:highlight w:val="none"/>
          <w:lang w:eastAsia="zh-CN"/>
        </w:rPr>
        <w:t>：</w:t>
      </w:r>
      <w:r>
        <w:rPr>
          <w:rFonts w:hint="eastAsia"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CN"/>
        </w:rPr>
        <w:t>要</w:t>
      </w:r>
      <w:r>
        <w:rPr>
          <w:rFonts w:hint="eastAsia" w:ascii="仿宋_GB2312" w:hAnsi="仿宋_GB2312" w:eastAsia="仿宋_GB2312" w:cs="仿宋_GB2312"/>
          <w:b/>
          <w:bCs/>
          <w:sz w:val="36"/>
          <w:szCs w:val="36"/>
          <w:highlight w:val="none"/>
          <w:lang w:val="en-US" w:eastAsia="zh-CN"/>
        </w:rPr>
        <w:t>坚守正道</w:t>
      </w:r>
      <w:r>
        <w:rPr>
          <w:rFonts w:hint="eastAsia" w:ascii="仿宋_GB2312" w:hAnsi="仿宋_GB2312" w:eastAsia="仿宋_GB2312" w:cs="仿宋_GB2312"/>
          <w:sz w:val="36"/>
          <w:szCs w:val="36"/>
          <w:highlight w:val="none"/>
          <w:lang w:val="en-US" w:eastAsia="zh-CN"/>
        </w:rPr>
        <w:t>、追求真理，立足我国国情，放眼观察世界，不妄自菲薄，不人云亦云</w:t>
      </w:r>
      <w:r>
        <w:rPr>
          <w:rFonts w:hint="eastAsia" w:ascii="仿宋_GB2312" w:hAnsi="仿宋_GB2312" w:eastAsia="仿宋_GB2312" w:cs="仿宋_GB2312"/>
          <w:sz w:val="36"/>
          <w:szCs w:val="36"/>
          <w:highlight w:val="none"/>
          <w:lang w:val="en-US" w:eastAsia="zh-Hans"/>
        </w:rPr>
        <w:t>”</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党的二十大</w:t>
      </w:r>
      <w:r>
        <w:rPr>
          <w:rFonts w:hint="eastAsia" w:ascii="仿宋_GB2312" w:hAnsi="仿宋_GB2312" w:eastAsia="仿宋_GB2312" w:cs="仿宋_GB2312"/>
          <w:sz w:val="36"/>
          <w:szCs w:val="36"/>
          <w:highlight w:val="none"/>
          <w:lang w:val="en-US" w:eastAsia="zh-CN"/>
        </w:rPr>
        <w:t>报告用</w:t>
      </w:r>
      <w:r>
        <w:rPr>
          <w:rFonts w:hint="eastAsia" w:ascii="仿宋_GB2312" w:hAnsi="仿宋_GB2312" w:eastAsia="仿宋_GB2312" w:cs="仿宋_GB2312"/>
          <w:b/>
          <w:bCs/>
          <w:sz w:val="36"/>
          <w:szCs w:val="36"/>
          <w:highlight w:val="none"/>
          <w:lang w:val="en-US" w:eastAsia="zh-CN"/>
        </w:rPr>
        <w:t>“三个不动摇”</w:t>
      </w:r>
      <w:r>
        <w:rPr>
          <w:rFonts w:hint="eastAsia" w:ascii="仿宋_GB2312" w:hAnsi="仿宋_GB2312" w:eastAsia="仿宋_GB2312" w:cs="仿宋_GB2312"/>
          <w:sz w:val="36"/>
          <w:szCs w:val="36"/>
          <w:highlight w:val="none"/>
          <w:lang w:val="en-US" w:eastAsia="zh-Hans"/>
        </w:rPr>
        <w:t>对</w:t>
      </w:r>
      <w:r>
        <w:rPr>
          <w:rFonts w:hint="eastAsia" w:ascii="仿宋_GB2312" w:hAnsi="仿宋_GB2312" w:eastAsia="仿宋_GB2312" w:cs="仿宋_GB2312"/>
          <w:sz w:val="36"/>
          <w:szCs w:val="36"/>
          <w:highlight w:val="none"/>
          <w:lang w:val="en-US" w:eastAsia="zh-CN"/>
        </w:rPr>
        <w:t>“守正”作出了具体阐释，即：坚持马克思主义基本原理不动摇，坚持党的全面领导不动摇，坚持中国特色社会主义不动摇。</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eastAsia" w:ascii="仿宋_GB2312" w:hAnsi="仿宋_GB2312" w:eastAsia="仿宋_GB2312" w:cs="仿宋_GB2312"/>
          <w:sz w:val="36"/>
          <w:szCs w:val="36"/>
          <w:highlight w:val="none"/>
          <w:lang w:val="en-US" w:eastAsia="zh-CN"/>
        </w:rPr>
      </w:pPr>
      <w:r>
        <w:rPr>
          <w:rFonts w:hint="eastAsia" w:ascii="仿宋_GB2312" w:hAnsi="仿宋_GB2312" w:eastAsia="仿宋_GB2312" w:cs="仿宋_GB2312"/>
          <w:sz w:val="36"/>
          <w:szCs w:val="36"/>
          <w:highlight w:val="none"/>
          <w:lang w:val="en-US" w:eastAsia="zh-Hans"/>
        </w:rPr>
        <w:t>创新包括</w:t>
      </w:r>
      <w:r>
        <w:rPr>
          <w:rFonts w:hint="eastAsia" w:ascii="仿宋_GB2312" w:hAnsi="仿宋_GB2312" w:eastAsia="仿宋_GB2312" w:cs="仿宋_GB2312"/>
          <w:sz w:val="36"/>
          <w:szCs w:val="36"/>
          <w:highlight w:val="none"/>
          <w:lang w:val="en-US" w:eastAsia="zh-CN"/>
        </w:rPr>
        <w:t>理论创新和实践创新，二者是“良性互动”的关系。习近平总书记多次强调：“实践没有止境，理论创新也没有止境。”习近平总书记指出</w:t>
      </w:r>
      <w:r>
        <w:rPr>
          <w:rFonts w:hint="default" w:ascii="仿宋_GB2312" w:hAnsi="仿宋_GB2312" w:eastAsia="仿宋_GB2312" w:cs="仿宋_GB2312"/>
          <w:sz w:val="36"/>
          <w:szCs w:val="36"/>
          <w:highlight w:val="none"/>
          <w:lang w:eastAsia="zh-CN"/>
        </w:rPr>
        <w:t>：</w:t>
      </w:r>
      <w:r>
        <w:rPr>
          <w:rFonts w:hint="eastAsia" w:ascii="仿宋_GB2312" w:hAnsi="仿宋_GB2312" w:eastAsia="仿宋_GB2312" w:cs="仿宋_GB2312"/>
          <w:sz w:val="36"/>
          <w:szCs w:val="36"/>
          <w:highlight w:val="none"/>
          <w:lang w:val="en-US" w:eastAsia="zh-CN"/>
        </w:rPr>
        <w:t>面对快速变化的世界和中国，如果墨守成规、思想僵化，没有理论创新的勇气，就不能科学回答中国之问、世界之问、人民之问、时代之问，党和国家事业就无法继续前进</w:t>
      </w:r>
      <w:r>
        <w:rPr>
          <w:rFonts w:hint="default" w:ascii="仿宋_GB2312" w:hAnsi="仿宋_GB2312" w:eastAsia="仿宋_GB2312" w:cs="仿宋_GB2312"/>
          <w:sz w:val="36"/>
          <w:szCs w:val="36"/>
          <w:highlight w:val="none"/>
          <w:lang w:eastAsia="zh-CN"/>
        </w:rPr>
        <w:t>。</w:t>
      </w:r>
      <w:r>
        <w:rPr>
          <w:rFonts w:hint="eastAsia" w:ascii="仿宋_GB2312" w:hAnsi="仿宋_GB2312" w:eastAsia="仿宋_GB2312" w:cs="仿宋_GB2312"/>
          <w:sz w:val="36"/>
          <w:szCs w:val="36"/>
          <w:highlight w:val="none"/>
          <w:lang w:val="en-US" w:eastAsia="zh-CN"/>
        </w:rPr>
        <w:t>要坚持解放思想、实事求是、守正创新，坚持用马克思主义之“矢”去射新时代中国之“的”。关于“创新”，党的二十大报告用</w:t>
      </w:r>
      <w:r>
        <w:rPr>
          <w:rFonts w:hint="eastAsia" w:ascii="仿宋_GB2312" w:hAnsi="仿宋_GB2312" w:eastAsia="仿宋_GB2312" w:cs="仿宋_GB2312"/>
          <w:b/>
          <w:bCs/>
          <w:sz w:val="36"/>
          <w:szCs w:val="36"/>
          <w:highlight w:val="none"/>
          <w:lang w:val="en-US" w:eastAsia="zh-CN"/>
        </w:rPr>
        <w:t>“两个敢于”</w:t>
      </w:r>
      <w:r>
        <w:rPr>
          <w:rFonts w:hint="eastAsia" w:ascii="仿宋_GB2312" w:hAnsi="仿宋_GB2312" w:eastAsia="仿宋_GB2312" w:cs="仿宋_GB2312"/>
          <w:sz w:val="36"/>
          <w:szCs w:val="36"/>
          <w:highlight w:val="none"/>
          <w:lang w:val="en-US" w:eastAsia="zh-CN"/>
        </w:rPr>
        <w:t>作出了明确指示，即：敢于说前人没有说过的新话，敢于干前人没有干过的事情。</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仿宋_GB2312" w:hAnsi="仿宋_GB2312" w:eastAsia="仿宋_GB2312" w:cs="仿宋_GB2312"/>
          <w:b w:val="0"/>
          <w:bCs w:val="0"/>
          <w:sz w:val="36"/>
          <w:szCs w:val="36"/>
          <w:highlight w:val="none"/>
          <w:lang w:eastAsia="zh-CN"/>
        </w:rPr>
      </w:pPr>
      <w:r>
        <w:rPr>
          <w:rFonts w:hint="eastAsia" w:ascii="仿宋_GB2312" w:hAnsi="仿宋_GB2312" w:eastAsia="仿宋_GB2312" w:cs="仿宋_GB2312"/>
          <w:sz w:val="36"/>
          <w:szCs w:val="36"/>
          <w:highlight w:val="none"/>
          <w:lang w:val="en-US" w:eastAsia="zh-CN"/>
        </w:rPr>
        <w:t>对于我们基层单位而言，</w:t>
      </w:r>
      <w:r>
        <w:rPr>
          <w:rFonts w:hint="eastAsia" w:ascii="仿宋_GB2312" w:hAnsi="仿宋_GB2312" w:eastAsia="仿宋_GB2312" w:cs="仿宋_GB2312"/>
          <w:b/>
          <w:bCs/>
          <w:sz w:val="36"/>
          <w:szCs w:val="36"/>
          <w:highlight w:val="none"/>
          <w:lang w:val="en-US" w:eastAsia="zh-CN"/>
        </w:rPr>
        <w:t>成熟的工作机制和基本方法就是本部门本领域应当坚守的正道</w:t>
      </w:r>
      <w:r>
        <w:rPr>
          <w:rFonts w:hint="default" w:ascii="仿宋_GB2312" w:hAnsi="仿宋_GB2312" w:eastAsia="仿宋_GB2312" w:cs="仿宋_GB2312"/>
          <w:b/>
          <w:bCs/>
          <w:sz w:val="36"/>
          <w:szCs w:val="36"/>
          <w:highlight w:val="none"/>
          <w:lang w:eastAsia="zh-CN"/>
        </w:rPr>
        <w:t>，</w:t>
      </w:r>
      <w:r>
        <w:rPr>
          <w:rFonts w:hint="eastAsia" w:ascii="仿宋_GB2312" w:hAnsi="仿宋_GB2312" w:eastAsia="仿宋_GB2312" w:cs="仿宋_GB2312"/>
          <w:b/>
          <w:bCs/>
          <w:sz w:val="36"/>
          <w:szCs w:val="36"/>
          <w:highlight w:val="none"/>
          <w:lang w:val="en-US" w:eastAsia="zh-CN"/>
        </w:rPr>
        <w:t>创新则主要体现在方式方法的选择上。</w:t>
      </w:r>
      <w:r>
        <w:rPr>
          <w:rFonts w:hint="eastAsia" w:ascii="仿宋_GB2312" w:hAnsi="仿宋_GB2312" w:eastAsia="仿宋_GB2312" w:cs="仿宋_GB2312"/>
          <w:sz w:val="36"/>
          <w:szCs w:val="36"/>
          <w:highlight w:val="none"/>
          <w:lang w:val="en-US" w:eastAsia="zh-CN"/>
        </w:rPr>
        <w:t>想要在核心区市场监管领域另辟蹊径，摸索出一条前无古人的道路几乎是不可能的。他山之石，可以攻玉。</w:t>
      </w:r>
      <w:r>
        <w:rPr>
          <w:rFonts w:hint="eastAsia" w:ascii="仿宋_GB2312" w:hAnsi="仿宋_GB2312" w:eastAsia="仿宋_GB2312" w:cs="仿宋_GB2312"/>
          <w:b w:val="0"/>
          <w:bCs w:val="0"/>
          <w:sz w:val="36"/>
          <w:szCs w:val="36"/>
          <w:highlight w:val="none"/>
          <w:lang w:val="en-US" w:eastAsia="zh-CN"/>
        </w:rPr>
        <w:t>我们需要深入思考</w:t>
      </w:r>
      <w:r>
        <w:rPr>
          <w:rFonts w:hint="eastAsia" w:ascii="仿宋_GB2312" w:hAnsi="仿宋_GB2312" w:eastAsia="仿宋_GB2312" w:cs="仿宋_GB2312"/>
          <w:sz w:val="36"/>
          <w:szCs w:val="36"/>
          <w:highlight w:val="none"/>
          <w:lang w:val="en-US" w:eastAsia="zh-CN"/>
        </w:rPr>
        <w:t>如何将过去立竿见影的工作经验迁移到现在，如何将其他地区、其他领域行之有效的思路办法，运用到东城市场监管实际工作中，</w:t>
      </w:r>
      <w:r>
        <w:rPr>
          <w:rFonts w:hint="eastAsia" w:ascii="仿宋_GB2312" w:hAnsi="仿宋_GB2312" w:eastAsia="仿宋_GB2312" w:cs="仿宋_GB2312"/>
          <w:b/>
          <w:bCs/>
          <w:sz w:val="36"/>
          <w:szCs w:val="36"/>
          <w:highlight w:val="none"/>
          <w:lang w:val="en-US" w:eastAsia="zh-CN"/>
        </w:rPr>
        <w:t>让现有工作走上成熟机制的“道路”</w:t>
      </w:r>
      <w:r>
        <w:rPr>
          <w:rFonts w:hint="eastAsia" w:ascii="仿宋_GB2312" w:hAnsi="仿宋_GB2312" w:eastAsia="仿宋_GB2312" w:cs="仿宋_GB2312"/>
          <w:sz w:val="36"/>
          <w:szCs w:val="36"/>
          <w:highlight w:val="none"/>
          <w:lang w:val="en-US" w:eastAsia="zh-CN"/>
        </w:rPr>
        <w:t>。这个转化的过程</w:t>
      </w:r>
      <w:r>
        <w:rPr>
          <w:rFonts w:hint="eastAsia" w:ascii="仿宋_GB2312" w:hAnsi="仿宋_GB2312" w:eastAsia="仿宋_GB2312" w:cs="仿宋_GB2312"/>
          <w:sz w:val="36"/>
          <w:szCs w:val="36"/>
          <w:highlight w:val="none"/>
          <w:lang w:val="en-US" w:eastAsia="zh-Hans"/>
        </w:rPr>
        <w:t>是对党员干部能力素质的一次考验</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b/>
          <w:bCs/>
          <w:sz w:val="36"/>
          <w:szCs w:val="36"/>
          <w:highlight w:val="none"/>
          <w:lang w:val="en-US" w:eastAsia="zh-Hans"/>
        </w:rPr>
        <w:t>需</w:t>
      </w:r>
      <w:r>
        <w:rPr>
          <w:rFonts w:hint="eastAsia" w:ascii="仿宋_GB2312" w:hAnsi="仿宋_GB2312" w:eastAsia="仿宋_GB2312" w:cs="仿宋_GB2312"/>
          <w:b/>
          <w:bCs/>
          <w:sz w:val="36"/>
          <w:szCs w:val="36"/>
          <w:highlight w:val="none"/>
          <w:lang w:val="en-US" w:eastAsia="zh-CN"/>
        </w:rPr>
        <w:t>要解决好“知”与“识”两方面的问题</w:t>
      </w:r>
      <w:r>
        <w:rPr>
          <w:rFonts w:hint="eastAsia" w:ascii="仿宋_GB2312" w:hAnsi="仿宋_GB2312" w:eastAsia="仿宋_GB2312" w:cs="仿宋_GB2312"/>
          <w:b w:val="0"/>
          <w:bCs w:val="0"/>
          <w:sz w:val="36"/>
          <w:szCs w:val="36"/>
          <w:highlight w:val="none"/>
          <w:lang w:val="en-US" w:eastAsia="zh-CN"/>
        </w:rPr>
        <w:t>。</w:t>
      </w:r>
      <w:r>
        <w:rPr>
          <w:rFonts w:hint="eastAsia" w:ascii="仿宋_GB2312" w:hAnsi="仿宋_GB2312" w:eastAsia="仿宋_GB2312" w:cs="仿宋_GB2312"/>
          <w:b/>
          <w:bCs/>
          <w:sz w:val="36"/>
          <w:szCs w:val="36"/>
          <w:highlight w:val="none"/>
          <w:lang w:val="en-US" w:eastAsia="zh-CN"/>
        </w:rPr>
        <w:t>一方面要努力提高知识水平，</w:t>
      </w:r>
      <w:r>
        <w:rPr>
          <w:rFonts w:hint="eastAsia" w:ascii="仿宋_GB2312" w:hAnsi="仿宋_GB2312" w:eastAsia="仿宋_GB2312" w:cs="仿宋_GB2312"/>
          <w:b w:val="0"/>
          <w:bCs w:val="0"/>
          <w:sz w:val="36"/>
          <w:szCs w:val="36"/>
          <w:highlight w:val="none"/>
          <w:lang w:val="en-US" w:eastAsia="zh-CN"/>
        </w:rPr>
        <w:t>善于学习借鉴他人、他地的好做法、好经验</w:t>
      </w:r>
      <w:r>
        <w:rPr>
          <w:rFonts w:hint="default" w:ascii="仿宋_GB2312" w:hAnsi="仿宋_GB2312" w:eastAsia="仿宋_GB2312" w:cs="仿宋_GB2312"/>
          <w:b w:val="0"/>
          <w:bCs w:val="0"/>
          <w:sz w:val="36"/>
          <w:szCs w:val="36"/>
          <w:highlight w:val="none"/>
          <w:lang w:eastAsia="zh-CN"/>
        </w:rPr>
        <w:t>；</w:t>
      </w:r>
      <w:r>
        <w:rPr>
          <w:rFonts w:hint="default" w:ascii="仿宋_GB2312" w:hAnsi="仿宋_GB2312" w:eastAsia="仿宋_GB2312" w:cs="仿宋_GB2312"/>
          <w:b/>
          <w:bCs/>
          <w:sz w:val="36"/>
          <w:szCs w:val="36"/>
          <w:highlight w:val="none"/>
          <w:lang w:eastAsia="zh-CN"/>
        </w:rPr>
        <w:t>另一方面要正确认识形势任务，</w:t>
      </w:r>
      <w:r>
        <w:rPr>
          <w:rFonts w:hint="eastAsia" w:ascii="仿宋_GB2312" w:hAnsi="仿宋_GB2312" w:eastAsia="仿宋_GB2312" w:cs="仿宋_GB2312"/>
          <w:b w:val="0"/>
          <w:bCs w:val="0"/>
          <w:sz w:val="36"/>
          <w:szCs w:val="36"/>
          <w:highlight w:val="none"/>
          <w:lang w:val="en-US" w:eastAsia="zh-Hans"/>
        </w:rPr>
        <w:t>用</w:t>
      </w:r>
      <w:r>
        <w:rPr>
          <w:rFonts w:hint="default" w:ascii="仿宋_GB2312" w:hAnsi="仿宋_GB2312" w:eastAsia="仿宋_GB2312" w:cs="仿宋_GB2312"/>
          <w:b w:val="0"/>
          <w:bCs w:val="0"/>
          <w:sz w:val="36"/>
          <w:szCs w:val="36"/>
          <w:highlight w:val="none"/>
          <w:lang w:eastAsia="zh-CN"/>
        </w:rPr>
        <w:t>开拓进取</w:t>
      </w:r>
      <w:r>
        <w:rPr>
          <w:rFonts w:hint="eastAsia" w:ascii="仿宋_GB2312" w:hAnsi="仿宋_GB2312" w:eastAsia="仿宋_GB2312" w:cs="仿宋_GB2312"/>
          <w:b w:val="0"/>
          <w:bCs w:val="0"/>
          <w:sz w:val="36"/>
          <w:szCs w:val="36"/>
          <w:highlight w:val="none"/>
          <w:lang w:val="en-US" w:eastAsia="zh-Hans"/>
        </w:rPr>
        <w:t>的精神</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统筹</w:t>
      </w:r>
      <w:r>
        <w:rPr>
          <w:rFonts w:hint="default" w:ascii="仿宋_GB2312" w:hAnsi="仿宋_GB2312" w:eastAsia="仿宋_GB2312" w:cs="仿宋_GB2312"/>
          <w:b w:val="0"/>
          <w:bCs w:val="0"/>
          <w:sz w:val="36"/>
          <w:szCs w:val="36"/>
          <w:highlight w:val="none"/>
          <w:lang w:eastAsia="zh-CN"/>
        </w:rPr>
        <w:t>做好监管与服务工作，</w:t>
      </w:r>
      <w:r>
        <w:rPr>
          <w:rFonts w:hint="eastAsia" w:ascii="仿宋_GB2312" w:hAnsi="仿宋_GB2312" w:eastAsia="仿宋_GB2312" w:cs="仿宋_GB2312"/>
          <w:b w:val="0"/>
          <w:bCs w:val="0"/>
          <w:sz w:val="36"/>
          <w:szCs w:val="36"/>
          <w:highlight w:val="none"/>
          <w:lang w:val="en-US" w:eastAsia="zh-Hans"/>
        </w:rPr>
        <w:t>既要</w:t>
      </w:r>
      <w:r>
        <w:rPr>
          <w:rFonts w:hint="default" w:ascii="仿宋_GB2312" w:hAnsi="仿宋_GB2312" w:eastAsia="仿宋_GB2312" w:cs="仿宋_GB2312"/>
          <w:b w:val="0"/>
          <w:bCs w:val="0"/>
          <w:sz w:val="36"/>
          <w:szCs w:val="36"/>
          <w:highlight w:val="none"/>
          <w:lang w:eastAsia="zh-CN"/>
        </w:rPr>
        <w:t>把握好“时度效”,</w:t>
      </w:r>
      <w:r>
        <w:rPr>
          <w:rFonts w:hint="eastAsia" w:ascii="仿宋_GB2312" w:hAnsi="仿宋_GB2312" w:eastAsia="仿宋_GB2312" w:cs="仿宋_GB2312"/>
          <w:b w:val="0"/>
          <w:bCs w:val="0"/>
          <w:sz w:val="36"/>
          <w:szCs w:val="36"/>
          <w:highlight w:val="none"/>
          <w:lang w:val="en-US" w:eastAsia="zh-Hans"/>
        </w:rPr>
        <w:t>又要</w:t>
      </w:r>
      <w:r>
        <w:rPr>
          <w:rFonts w:hint="default" w:ascii="仿宋_GB2312" w:hAnsi="仿宋_GB2312" w:eastAsia="仿宋_GB2312" w:cs="仿宋_GB2312"/>
          <w:b w:val="0"/>
          <w:bCs w:val="0"/>
          <w:sz w:val="36"/>
          <w:szCs w:val="36"/>
          <w:highlight w:val="none"/>
          <w:lang w:eastAsia="zh-CN"/>
        </w:rPr>
        <w:t>兼顾好“法理情”。</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仿宋_GB2312" w:hAnsi="仿宋_GB2312" w:eastAsia="仿宋_GB2312" w:cs="仿宋_GB2312"/>
          <w:color w:val="auto"/>
          <w:sz w:val="36"/>
          <w:szCs w:val="36"/>
          <w:highlight w:val="none"/>
          <w:lang w:eastAsia="zh-CN"/>
        </w:rPr>
      </w:pPr>
      <w:r>
        <w:rPr>
          <w:rFonts w:hint="eastAsia" w:ascii="仿宋_GB2312" w:hAnsi="仿宋_GB2312" w:eastAsia="仿宋_GB2312" w:cs="仿宋_GB2312"/>
          <w:color w:val="auto"/>
          <w:sz w:val="36"/>
          <w:szCs w:val="36"/>
          <w:highlight w:val="none"/>
          <w:lang w:val="en-US" w:eastAsia="zh-CN"/>
        </w:rPr>
        <w:t>习近平总书记</w:t>
      </w:r>
      <w:r>
        <w:rPr>
          <w:rFonts w:hint="eastAsia" w:ascii="仿宋_GB2312" w:hAnsi="仿宋_GB2312" w:eastAsia="仿宋_GB2312" w:cs="仿宋_GB2312"/>
          <w:color w:val="auto"/>
          <w:sz w:val="36"/>
          <w:szCs w:val="36"/>
          <w:highlight w:val="none"/>
          <w:lang w:val="en-US" w:eastAsia="zh-Hans"/>
        </w:rPr>
        <w:t>指出</w:t>
      </w:r>
      <w:r>
        <w:rPr>
          <w:rFonts w:hint="eastAsia" w:ascii="仿宋_GB2312" w:hAnsi="仿宋_GB2312" w:eastAsia="仿宋_GB2312" w:cs="仿宋_GB2312"/>
          <w:color w:val="auto"/>
          <w:sz w:val="36"/>
          <w:szCs w:val="36"/>
          <w:highlight w:val="none"/>
          <w:lang w:val="en-US" w:eastAsia="zh-CN"/>
        </w:rPr>
        <w:t>：“社会总是在发展的，新情况新问题总是层出不穷的，其中有一些可以凭老经验、用老办法来应对和解决，同时也有不少是老经验、老办法不能应对和解决的。如果不能及时研究、提出、运用新思想、新理念、新办法，理论就会苍白无力。”习近平总书记</w:t>
      </w:r>
      <w:r>
        <w:rPr>
          <w:rFonts w:hint="eastAsia" w:ascii="仿宋_GB2312" w:hAnsi="仿宋_GB2312" w:eastAsia="仿宋_GB2312" w:cs="仿宋_GB2312"/>
          <w:b w:val="0"/>
          <w:bCs w:val="0"/>
          <w:color w:val="auto"/>
          <w:sz w:val="36"/>
          <w:szCs w:val="36"/>
          <w:highlight w:val="none"/>
          <w:lang w:val="en-US" w:eastAsia="zh-CN"/>
        </w:rPr>
        <w:t>强调：</w:t>
      </w:r>
      <w:r>
        <w:rPr>
          <w:rFonts w:hint="eastAsia" w:ascii="仿宋_GB2312" w:hAnsi="仿宋_GB2312" w:eastAsia="仿宋_GB2312" w:cs="仿宋_GB2312"/>
          <w:color w:val="auto"/>
          <w:sz w:val="36"/>
          <w:szCs w:val="36"/>
          <w:highlight w:val="none"/>
          <w:lang w:val="en-US" w:eastAsia="zh-CN"/>
        </w:rPr>
        <w:t>“推进中国式现代化是一个探索性事业，还有许多未知领域，需要我们在实践中去大胆探索，通过改革创新来推动事业发展，决不能刻舟求剑、守株待兔。”</w:t>
      </w:r>
      <w:r>
        <w:rPr>
          <w:rFonts w:hint="eastAsia" w:ascii="仿宋_GB2312" w:hAnsi="仿宋_GB2312" w:eastAsia="仿宋_GB2312" w:cs="仿宋_GB2312"/>
          <w:color w:val="auto"/>
          <w:sz w:val="36"/>
          <w:szCs w:val="36"/>
          <w:highlight w:val="none"/>
          <w:lang w:val="en-US" w:eastAsia="zh-Hans"/>
        </w:rPr>
        <w:t>我们要</w:t>
      </w:r>
      <w:r>
        <w:rPr>
          <w:rFonts w:hint="eastAsia" w:ascii="仿宋_GB2312" w:hAnsi="仿宋_GB2312" w:eastAsia="仿宋_GB2312" w:cs="仿宋_GB2312"/>
          <w:color w:val="auto"/>
          <w:sz w:val="36"/>
          <w:szCs w:val="36"/>
          <w:highlight w:val="none"/>
          <w:lang w:val="en-US" w:eastAsia="zh-CN"/>
        </w:rPr>
        <w:t>不断增强守正创新的自觉性和坚定性</w:t>
      </w:r>
      <w:r>
        <w:rPr>
          <w:rFonts w:hint="default" w:ascii="仿宋_GB2312" w:hAnsi="仿宋_GB2312" w:eastAsia="仿宋_GB2312" w:cs="仿宋_GB2312"/>
          <w:color w:val="auto"/>
          <w:sz w:val="36"/>
          <w:szCs w:val="36"/>
          <w:highlight w:val="none"/>
          <w:lang w:eastAsia="zh-CN"/>
        </w:rPr>
        <w:t>，</w:t>
      </w:r>
      <w:r>
        <w:rPr>
          <w:rFonts w:hint="eastAsia" w:ascii="仿宋_GB2312" w:hAnsi="仿宋_GB2312" w:eastAsia="仿宋_GB2312" w:cs="仿宋_GB2312"/>
          <w:color w:val="auto"/>
          <w:sz w:val="36"/>
          <w:szCs w:val="36"/>
          <w:highlight w:val="none"/>
          <w:lang w:val="en-US" w:eastAsia="zh-Hans"/>
        </w:rPr>
        <w:t>坚持</w:t>
      </w:r>
      <w:r>
        <w:rPr>
          <w:rFonts w:hint="eastAsia" w:ascii="仿宋_GB2312" w:hAnsi="仿宋_GB2312" w:eastAsia="仿宋_GB2312" w:cs="仿宋_GB2312"/>
          <w:color w:val="auto"/>
          <w:sz w:val="36"/>
          <w:szCs w:val="36"/>
          <w:highlight w:val="none"/>
          <w:lang w:val="en-US" w:eastAsia="zh-CN"/>
        </w:rPr>
        <w:t>在创新的过程中守正，在守正的基础上创新，以</w:t>
      </w:r>
      <w:r>
        <w:rPr>
          <w:rFonts w:hint="eastAsia" w:ascii="仿宋_GB2312" w:hAnsi="仿宋_GB2312" w:eastAsia="仿宋_GB2312" w:cs="仿宋_GB2312"/>
          <w:color w:val="auto"/>
          <w:sz w:val="36"/>
          <w:szCs w:val="36"/>
          <w:highlight w:val="none"/>
          <w:lang w:val="en-US" w:eastAsia="zh-Hans"/>
        </w:rPr>
        <w:t>守正创新</w:t>
      </w:r>
      <w:r>
        <w:rPr>
          <w:rFonts w:hint="eastAsia" w:ascii="仿宋_GB2312" w:hAnsi="仿宋_GB2312" w:eastAsia="仿宋_GB2312" w:cs="仿宋_GB2312"/>
          <w:color w:val="auto"/>
          <w:sz w:val="36"/>
          <w:szCs w:val="36"/>
          <w:highlight w:val="none"/>
          <w:lang w:val="en-US" w:eastAsia="zh-CN"/>
        </w:rPr>
        <w:t>推动</w:t>
      </w:r>
      <w:r>
        <w:rPr>
          <w:rFonts w:hint="eastAsia" w:ascii="仿宋_GB2312" w:hAnsi="仿宋_GB2312" w:eastAsia="仿宋_GB2312" w:cs="仿宋_GB2312"/>
          <w:color w:val="auto"/>
          <w:sz w:val="36"/>
          <w:szCs w:val="36"/>
          <w:highlight w:val="none"/>
          <w:lang w:val="en-US" w:eastAsia="zh-Hans"/>
        </w:rPr>
        <w:t>市场监管工作高质量</w:t>
      </w:r>
      <w:r>
        <w:rPr>
          <w:rFonts w:hint="eastAsia" w:ascii="仿宋_GB2312" w:hAnsi="仿宋_GB2312" w:eastAsia="仿宋_GB2312" w:cs="仿宋_GB2312"/>
          <w:color w:val="auto"/>
          <w:sz w:val="36"/>
          <w:szCs w:val="36"/>
          <w:highlight w:val="none"/>
          <w:lang w:val="en-US" w:eastAsia="zh-CN"/>
        </w:rPr>
        <w:t>发展</w:t>
      </w:r>
      <w:r>
        <w:rPr>
          <w:rFonts w:hint="default" w:ascii="仿宋_GB2312" w:hAnsi="仿宋_GB2312" w:eastAsia="仿宋_GB2312" w:cs="仿宋_GB2312"/>
          <w:color w:val="auto"/>
          <w:sz w:val="36"/>
          <w:szCs w:val="36"/>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3" w:firstLineChars="200"/>
        <w:jc w:val="both"/>
        <w:textAlignment w:val="auto"/>
        <w:rPr>
          <w:rFonts w:hint="default" w:ascii="仿宋_GB2312" w:hAnsi="仿宋_GB2312" w:eastAsia="仿宋_GB2312" w:cs="仿宋_GB2312"/>
          <w:sz w:val="36"/>
          <w:szCs w:val="36"/>
          <w:highlight w:val="none"/>
          <w:lang w:eastAsia="zh-Hans"/>
        </w:rPr>
      </w:pPr>
      <w:r>
        <w:rPr>
          <w:rFonts w:hint="default" w:ascii="仿宋_GB2312" w:hAnsi="仿宋_GB2312" w:eastAsia="仿宋_GB2312" w:cs="仿宋_GB2312"/>
          <w:b/>
          <w:bCs/>
          <w:sz w:val="36"/>
          <w:szCs w:val="36"/>
          <w:highlight w:val="none"/>
          <w:lang w:eastAsia="zh-CN"/>
        </w:rPr>
        <w:t>通过守正固本强基。</w:t>
      </w:r>
      <w:r>
        <w:rPr>
          <w:rFonts w:hint="default" w:ascii="仿宋_GB2312" w:hAnsi="仿宋_GB2312" w:eastAsia="仿宋_GB2312" w:cs="仿宋_GB2312"/>
          <w:sz w:val="36"/>
          <w:szCs w:val="36"/>
          <w:highlight w:val="none"/>
          <w:lang w:eastAsia="zh-CN"/>
        </w:rPr>
        <w:t>我们要坚持不懈用习近平新时代中国特色社会主义思想凝心铸魂，在深学细悟中不断增进对习近平新时代中国特色社会主义思想的政治认同、思想认同、理论认同、情感认同，</w:t>
      </w:r>
      <w:r>
        <w:rPr>
          <w:rFonts w:hint="eastAsia" w:ascii="仿宋_GB2312" w:hAnsi="仿宋_GB2312" w:eastAsia="仿宋_GB2312" w:cs="仿宋_GB2312"/>
          <w:sz w:val="36"/>
          <w:szCs w:val="36"/>
          <w:highlight w:val="none"/>
          <w:lang w:val="en-US" w:eastAsia="zh-Hans"/>
        </w:rPr>
        <w:t>将</w:t>
      </w:r>
      <w:r>
        <w:rPr>
          <w:rFonts w:hint="default" w:ascii="仿宋_GB2312" w:hAnsi="仿宋_GB2312" w:eastAsia="仿宋_GB2312" w:cs="仿宋_GB2312"/>
          <w:sz w:val="36"/>
          <w:szCs w:val="36"/>
          <w:highlight w:val="none"/>
          <w:lang w:eastAsia="zh-CN"/>
        </w:rPr>
        <w:t>习近平新时代中国特色社会主义思想作为研究问题、解决问题的“总钥匙”，不断赢得优势、赢得主动、</w:t>
      </w:r>
      <w:r>
        <w:rPr>
          <w:rFonts w:hint="eastAsia" w:ascii="仿宋_GB2312" w:hAnsi="仿宋_GB2312" w:eastAsia="仿宋_GB2312" w:cs="仿宋_GB2312"/>
          <w:sz w:val="36"/>
          <w:szCs w:val="36"/>
          <w:highlight w:val="none"/>
          <w:lang w:val="en-US" w:eastAsia="zh-Hans"/>
        </w:rPr>
        <w:t>赢得未来</w:t>
      </w:r>
      <w:r>
        <w:rPr>
          <w:rFonts w:hint="default" w:ascii="仿宋_GB2312" w:hAnsi="仿宋_GB2312" w:eastAsia="仿宋_GB2312" w:cs="仿宋_GB2312"/>
          <w:sz w:val="36"/>
          <w:szCs w:val="36"/>
          <w:highlight w:val="none"/>
          <w:lang w:eastAsia="zh-CN"/>
        </w:rPr>
        <w:t>。</w:t>
      </w:r>
      <w:r>
        <w:rPr>
          <w:rFonts w:hint="default" w:ascii="仿宋_GB2312" w:hAnsi="仿宋_GB2312" w:eastAsia="仿宋_GB2312" w:cs="仿宋_GB2312"/>
          <w:b/>
          <w:bCs/>
          <w:sz w:val="36"/>
          <w:szCs w:val="36"/>
          <w:highlight w:val="none"/>
          <w:lang w:eastAsia="zh-CN"/>
        </w:rPr>
        <w:t>通过创新寻求突破。</w:t>
      </w:r>
      <w:r>
        <w:rPr>
          <w:rFonts w:hint="default" w:ascii="仿宋_GB2312" w:hAnsi="仿宋_GB2312" w:eastAsia="仿宋_GB2312" w:cs="仿宋_GB2312"/>
          <w:b w:val="0"/>
          <w:bCs w:val="0"/>
          <w:sz w:val="36"/>
          <w:szCs w:val="36"/>
          <w:highlight w:val="none"/>
          <w:lang w:eastAsia="zh-CN"/>
        </w:rPr>
        <w:t>事业越发展新情况新问题就越多，越需要我们在坚持正确方向的前提下，</w:t>
      </w:r>
      <w:r>
        <w:rPr>
          <w:rFonts w:hint="default" w:ascii="仿宋_GB2312" w:hAnsi="仿宋_GB2312" w:eastAsia="仿宋_GB2312" w:cs="仿宋_GB2312"/>
          <w:sz w:val="36"/>
          <w:szCs w:val="36"/>
          <w:highlight w:val="none"/>
          <w:lang w:eastAsia="zh-Hans"/>
        </w:rPr>
        <w:t>把创新摆在突出位置，</w:t>
      </w:r>
      <w:r>
        <w:rPr>
          <w:rFonts w:hint="eastAsia" w:ascii="仿宋_GB2312" w:hAnsi="仿宋_GB2312" w:eastAsia="仿宋_GB2312" w:cs="仿宋_GB2312"/>
          <w:sz w:val="36"/>
          <w:szCs w:val="36"/>
          <w:highlight w:val="none"/>
          <w:lang w:val="en-US" w:eastAsia="zh-Hans"/>
        </w:rPr>
        <w:t>在遵循</w:t>
      </w:r>
      <w:r>
        <w:rPr>
          <w:rFonts w:hint="default" w:ascii="仿宋_GB2312" w:hAnsi="仿宋_GB2312" w:eastAsia="仿宋_GB2312" w:cs="仿宋_GB2312"/>
          <w:sz w:val="36"/>
          <w:szCs w:val="36"/>
          <w:highlight w:val="none"/>
          <w:lang w:eastAsia="zh-CN"/>
        </w:rPr>
        <w:t>社会矛盾运动规律、市场经济发展规律</w:t>
      </w:r>
      <w:r>
        <w:rPr>
          <w:rFonts w:hint="eastAsia" w:ascii="仿宋_GB2312" w:hAnsi="仿宋_GB2312" w:eastAsia="仿宋_GB2312" w:cs="仿宋_GB2312"/>
          <w:sz w:val="36"/>
          <w:szCs w:val="36"/>
          <w:highlight w:val="none"/>
          <w:lang w:val="en-US" w:eastAsia="zh-Hans"/>
        </w:rPr>
        <w:t>的基础上</w:t>
      </w:r>
      <w:r>
        <w:rPr>
          <w:rFonts w:hint="default" w:ascii="仿宋_GB2312" w:hAnsi="仿宋_GB2312" w:eastAsia="仿宋_GB2312" w:cs="仿宋_GB2312"/>
          <w:b w:val="0"/>
          <w:bCs w:val="0"/>
          <w:sz w:val="36"/>
          <w:szCs w:val="36"/>
          <w:highlight w:val="none"/>
          <w:lang w:eastAsia="zh-CN"/>
        </w:rPr>
        <w:t>大胆探索，</w:t>
      </w:r>
      <w:r>
        <w:rPr>
          <w:rFonts w:hint="default" w:ascii="仿宋_GB2312" w:hAnsi="仿宋_GB2312" w:eastAsia="仿宋_GB2312" w:cs="仿宋_GB2312"/>
          <w:sz w:val="36"/>
          <w:szCs w:val="36"/>
          <w:highlight w:val="none"/>
          <w:lang w:eastAsia="zh-CN"/>
        </w:rPr>
        <w:t>积极应对不稳定不确定因素，推动</w:t>
      </w:r>
      <w:r>
        <w:rPr>
          <w:rFonts w:hint="eastAsia" w:ascii="仿宋_GB2312" w:hAnsi="仿宋_GB2312" w:eastAsia="仿宋_GB2312" w:cs="仿宋_GB2312"/>
          <w:sz w:val="36"/>
          <w:szCs w:val="36"/>
          <w:highlight w:val="none"/>
          <w:lang w:val="en-US" w:eastAsia="zh-Hans"/>
        </w:rPr>
        <w:t>东城</w:t>
      </w:r>
      <w:r>
        <w:rPr>
          <w:rFonts w:hint="default" w:ascii="仿宋_GB2312" w:hAnsi="仿宋_GB2312" w:eastAsia="仿宋_GB2312" w:cs="仿宋_GB2312"/>
          <w:sz w:val="36"/>
          <w:szCs w:val="36"/>
          <w:highlight w:val="none"/>
          <w:lang w:eastAsia="zh-CN"/>
        </w:rPr>
        <w:t>经济持续健康发展和社会稳定和谐。</w:t>
      </w:r>
      <w:r>
        <w:rPr>
          <w:rFonts w:hint="eastAsia" w:ascii="仿宋_GB2312" w:hAnsi="仿宋_GB2312" w:eastAsia="仿宋_GB2312" w:cs="仿宋_GB2312"/>
          <w:sz w:val="36"/>
          <w:szCs w:val="36"/>
          <w:highlight w:val="none"/>
          <w:lang w:val="en-US" w:eastAsia="zh-Hans"/>
        </w:rPr>
        <w:t>今年我将“接诉即办”定位为党组书记“一把手”工程</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对</w:t>
      </w:r>
      <w:r>
        <w:rPr>
          <w:rFonts w:hint="default" w:ascii="仿宋_GB2312" w:hAnsi="仿宋_GB2312" w:eastAsia="仿宋_GB2312" w:cs="仿宋_GB2312"/>
          <w:sz w:val="36"/>
          <w:szCs w:val="36"/>
          <w:highlight w:val="none"/>
          <w:lang w:eastAsia="zh-Hans"/>
        </w:rPr>
        <w:t>演出票务</w:t>
      </w:r>
      <w:r>
        <w:rPr>
          <w:rFonts w:hint="eastAsia" w:ascii="仿宋_GB2312" w:hAnsi="仿宋_GB2312" w:eastAsia="仿宋_GB2312" w:cs="仿宋_GB2312"/>
          <w:sz w:val="36"/>
          <w:szCs w:val="36"/>
          <w:highlight w:val="none"/>
          <w:lang w:val="en-US" w:eastAsia="zh-Hans"/>
        </w:rPr>
        <w:t>等</w:t>
      </w:r>
      <w:r>
        <w:rPr>
          <w:rFonts w:hint="default" w:ascii="仿宋_GB2312" w:hAnsi="仿宋_GB2312" w:eastAsia="仿宋_GB2312" w:cs="仿宋_GB2312"/>
          <w:sz w:val="36"/>
          <w:szCs w:val="36"/>
          <w:highlight w:val="none"/>
          <w:lang w:eastAsia="zh-Hans"/>
        </w:rPr>
        <w:t>诉求量居高不下</w:t>
      </w:r>
      <w:r>
        <w:rPr>
          <w:rFonts w:hint="eastAsia" w:ascii="仿宋_GB2312" w:hAnsi="仿宋_GB2312" w:eastAsia="仿宋_GB2312" w:cs="仿宋_GB2312"/>
          <w:sz w:val="36"/>
          <w:szCs w:val="36"/>
          <w:highlight w:val="none"/>
          <w:lang w:val="en-US" w:eastAsia="zh-Hans"/>
        </w:rPr>
        <w:t>进行了思考分析</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对</w:t>
      </w:r>
      <w:r>
        <w:rPr>
          <w:rFonts w:hint="default" w:ascii="仿宋_GB2312" w:hAnsi="仿宋_GB2312" w:eastAsia="仿宋_GB2312" w:cs="仿宋_GB2312"/>
          <w:sz w:val="36"/>
          <w:szCs w:val="36"/>
          <w:highlight w:val="none"/>
          <w:lang w:eastAsia="zh-Hans"/>
        </w:rPr>
        <w:t>5</w:t>
      </w:r>
      <w:r>
        <w:rPr>
          <w:rFonts w:hint="eastAsia" w:ascii="仿宋_GB2312" w:hAnsi="仿宋_GB2312" w:eastAsia="仿宋_GB2312" w:cs="仿宋_GB2312"/>
          <w:sz w:val="36"/>
          <w:szCs w:val="36"/>
          <w:highlight w:val="none"/>
          <w:lang w:val="en-US" w:eastAsia="zh-Hans"/>
        </w:rPr>
        <w:t>家重点企业所属的市场监管所提出了创新</w:t>
      </w:r>
      <w:r>
        <w:rPr>
          <w:rFonts w:hint="eastAsia"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企业直办</w:t>
      </w:r>
      <w:r>
        <w:rPr>
          <w:rFonts w:hint="eastAsia"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的工作目标</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希望</w:t>
      </w:r>
      <w:r>
        <w:rPr>
          <w:rFonts w:hint="default" w:ascii="仿宋_GB2312" w:hAnsi="仿宋_GB2312" w:eastAsia="仿宋_GB2312" w:cs="仿宋_GB2312"/>
          <w:sz w:val="36"/>
          <w:szCs w:val="36"/>
          <w:highlight w:val="none"/>
          <w:lang w:eastAsia="zh-Hans"/>
        </w:rPr>
        <w:t>学习借鉴京东等企业开通“热线转接”的成功经验，</w:t>
      </w:r>
      <w:r>
        <w:rPr>
          <w:rFonts w:hint="eastAsia" w:ascii="仿宋_GB2312" w:hAnsi="仿宋_GB2312" w:eastAsia="仿宋_GB2312" w:cs="仿宋_GB2312"/>
          <w:sz w:val="36"/>
          <w:szCs w:val="36"/>
          <w:highlight w:val="none"/>
          <w:lang w:val="en-US" w:eastAsia="zh-Hans"/>
        </w:rPr>
        <w:t>引导市场主体承担社会责任</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直面解决</w:t>
      </w:r>
      <w:r>
        <w:rPr>
          <w:rFonts w:hint="default" w:ascii="仿宋_GB2312" w:hAnsi="仿宋_GB2312" w:eastAsia="仿宋_GB2312" w:cs="仿宋_GB2312"/>
          <w:sz w:val="36"/>
          <w:szCs w:val="36"/>
          <w:highlight w:val="none"/>
          <w:lang w:eastAsia="zh-Hans"/>
        </w:rPr>
        <w:t>消费纠纷，</w:t>
      </w:r>
      <w:r>
        <w:rPr>
          <w:rFonts w:hint="eastAsia" w:ascii="仿宋_GB2312" w:hAnsi="仿宋_GB2312" w:eastAsia="仿宋_GB2312" w:cs="仿宋_GB2312"/>
          <w:sz w:val="36"/>
          <w:szCs w:val="36"/>
          <w:highlight w:val="none"/>
          <w:lang w:val="en-US" w:eastAsia="zh-Hans"/>
        </w:rPr>
        <w:t>从</w:t>
      </w:r>
      <w:r>
        <w:rPr>
          <w:rFonts w:hint="default" w:ascii="仿宋_GB2312" w:hAnsi="仿宋_GB2312" w:eastAsia="仿宋_GB2312" w:cs="仿宋_GB2312"/>
          <w:sz w:val="36"/>
          <w:szCs w:val="36"/>
          <w:highlight w:val="none"/>
          <w:lang w:eastAsia="zh-Hans"/>
        </w:rPr>
        <w:t>源头</w:t>
      </w:r>
      <w:r>
        <w:rPr>
          <w:rFonts w:hint="eastAsia" w:ascii="仿宋_GB2312" w:hAnsi="仿宋_GB2312" w:eastAsia="仿宋_GB2312" w:cs="仿宋_GB2312"/>
          <w:sz w:val="36"/>
          <w:szCs w:val="36"/>
          <w:highlight w:val="none"/>
          <w:lang w:val="en-US" w:eastAsia="zh-Hans"/>
        </w:rPr>
        <w:t>实现降诉压量</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目前这方面的工作进展还不明显</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需要进一步加强实践创新的勇气和能力</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守好“以人民为中心”这个正</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创好“平台经济消费纠纷多元治理”这个新</w:t>
      </w:r>
      <w:r>
        <w:rPr>
          <w:rFonts w:hint="default" w:ascii="仿宋_GB2312" w:hAnsi="仿宋_GB2312" w:eastAsia="仿宋_GB2312" w:cs="仿宋_GB2312"/>
          <w:sz w:val="36"/>
          <w:szCs w:val="36"/>
          <w:highlight w:val="none"/>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eastAsia" w:ascii="黑体" w:hAnsi="黑体" w:eastAsia="黑体" w:cs="黑体"/>
          <w:sz w:val="36"/>
          <w:szCs w:val="36"/>
          <w:highlight w:val="none"/>
          <w:lang w:val="en-US" w:eastAsia="zh-Hans"/>
        </w:rPr>
      </w:pPr>
      <w:r>
        <w:rPr>
          <w:rFonts w:hint="eastAsia" w:ascii="黑体" w:hAnsi="黑体" w:eastAsia="黑体" w:cs="黑体"/>
          <w:sz w:val="36"/>
          <w:szCs w:val="36"/>
          <w:highlight w:val="none"/>
          <w:lang w:val="en-US" w:eastAsia="zh-Hans"/>
        </w:rPr>
        <w:t>三</w:t>
      </w:r>
      <w:r>
        <w:rPr>
          <w:rFonts w:hint="eastAsia" w:ascii="黑体" w:hAnsi="黑体" w:eastAsia="黑体" w:cs="黑体"/>
          <w:sz w:val="36"/>
          <w:szCs w:val="36"/>
          <w:highlight w:val="none"/>
          <w:lang w:val="en-US" w:eastAsia="zh-CN"/>
        </w:rPr>
        <w:t>、</w:t>
      </w:r>
      <w:r>
        <w:rPr>
          <w:rFonts w:hint="eastAsia" w:ascii="黑体" w:hAnsi="黑体" w:eastAsia="黑体" w:cs="黑体"/>
          <w:sz w:val="36"/>
          <w:szCs w:val="36"/>
          <w:highlight w:val="none"/>
          <w:lang w:val="en-US" w:eastAsia="zh-Hans"/>
        </w:rPr>
        <w:t>牢牢把握“三个务必”实践要求，自觉锤炼勇毅前行的作风意志</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仿宋_GB2312" w:hAnsi="仿宋_GB2312" w:eastAsia="仿宋_GB2312" w:cs="仿宋_GB2312"/>
          <w:b w:val="0"/>
          <w:bCs w:val="0"/>
          <w:sz w:val="36"/>
          <w:szCs w:val="36"/>
          <w:highlight w:val="none"/>
          <w:lang w:eastAsia="zh-Hans"/>
        </w:rPr>
      </w:pPr>
      <w:r>
        <w:rPr>
          <w:rFonts w:hint="eastAsia" w:ascii="仿宋_GB2312" w:hAnsi="仿宋_GB2312" w:eastAsia="仿宋_GB2312" w:cs="仿宋_GB2312"/>
          <w:b w:val="0"/>
          <w:bCs w:val="0"/>
          <w:sz w:val="36"/>
          <w:szCs w:val="36"/>
          <w:highlight w:val="none"/>
          <w:lang w:val="en-US" w:eastAsia="zh-CN"/>
        </w:rPr>
        <w:t>“勇毅前行”在2022年中央发布的文件、报告中经常出现，党的</w:t>
      </w:r>
      <w:r>
        <w:rPr>
          <w:rFonts w:hint="eastAsia" w:ascii="仿宋_GB2312" w:hAnsi="仿宋_GB2312" w:eastAsia="仿宋_GB2312" w:cs="仿宋_GB2312"/>
          <w:b w:val="0"/>
          <w:bCs w:val="0"/>
          <w:sz w:val="36"/>
          <w:szCs w:val="36"/>
          <w:highlight w:val="none"/>
          <w:lang w:val="en-US" w:eastAsia="zh-Hans"/>
        </w:rPr>
        <w:t>二十大报告</w:t>
      </w:r>
      <w:r>
        <w:rPr>
          <w:rFonts w:hint="eastAsia" w:ascii="仿宋_GB2312" w:hAnsi="仿宋_GB2312" w:eastAsia="仿宋_GB2312" w:cs="仿宋_GB2312"/>
          <w:b w:val="0"/>
          <w:bCs w:val="0"/>
          <w:sz w:val="36"/>
          <w:szCs w:val="36"/>
          <w:highlight w:val="none"/>
          <w:lang w:val="en-US" w:eastAsia="zh-CN"/>
        </w:rPr>
        <w:t>主题中也使用了这个短语。“勇毅前行”表示勇敢坚决地前行，</w:t>
      </w:r>
      <w:r>
        <w:rPr>
          <w:rFonts w:hint="eastAsia" w:ascii="仿宋_GB2312" w:hAnsi="仿宋_GB2312" w:eastAsia="仿宋_GB2312" w:cs="仿宋_GB2312"/>
          <w:b/>
          <w:bCs/>
          <w:sz w:val="36"/>
          <w:szCs w:val="36"/>
          <w:highlight w:val="none"/>
          <w:lang w:val="en-US" w:eastAsia="zh-CN"/>
        </w:rPr>
        <w:t>在“勇敢”的基础上还增加了一层“坚决”之义。</w:t>
      </w:r>
      <w:r>
        <w:rPr>
          <w:rFonts w:hint="eastAsia" w:ascii="仿宋_GB2312" w:hAnsi="仿宋_GB2312" w:eastAsia="仿宋_GB2312" w:cs="仿宋_GB2312"/>
          <w:b w:val="0"/>
          <w:bCs w:val="0"/>
          <w:sz w:val="36"/>
          <w:szCs w:val="36"/>
          <w:highlight w:val="none"/>
          <w:lang w:val="en-US" w:eastAsia="zh-Hans"/>
        </w:rPr>
        <w:t>“坚决”意味着什么</w:t>
      </w:r>
      <w:r>
        <w:rPr>
          <w:rFonts w:hint="default" w:ascii="仿宋_GB2312" w:hAnsi="仿宋_GB2312" w:eastAsia="仿宋_GB2312" w:cs="仿宋_GB2312"/>
          <w:b w:val="0"/>
          <w:bCs w:val="0"/>
          <w:sz w:val="36"/>
          <w:szCs w:val="36"/>
          <w:highlight w:val="none"/>
          <w:lang w:eastAsia="zh-Hans"/>
        </w:rPr>
        <w:t>？习近平总书记多次强调，中华民族伟大复兴，绝不是轻轻松松、敲锣打鼓就能实现的，全党必须准备付出更为艰巨、更为艰苦的努力。新时代赶考路上，必须大力弘扬勇毅前行的作风意志，保持</w:t>
      </w:r>
      <w:r>
        <w:rPr>
          <w:rFonts w:hint="eastAsia" w:ascii="仿宋_GB2312" w:hAnsi="仿宋_GB2312" w:eastAsia="仿宋_GB2312" w:cs="仿宋_GB2312"/>
          <w:b w:val="0"/>
          <w:bCs w:val="0"/>
          <w:sz w:val="36"/>
          <w:szCs w:val="36"/>
          <w:highlight w:val="none"/>
          <w:lang w:eastAsia="zh-CN"/>
        </w:rPr>
        <w:t>“</w:t>
      </w:r>
      <w:r>
        <w:rPr>
          <w:rFonts w:hint="default" w:ascii="仿宋_GB2312" w:hAnsi="仿宋_GB2312" w:eastAsia="仿宋_GB2312" w:cs="仿宋_GB2312"/>
          <w:b w:val="0"/>
          <w:bCs w:val="0"/>
          <w:sz w:val="36"/>
          <w:szCs w:val="36"/>
          <w:highlight w:val="none"/>
          <w:lang w:eastAsia="zh-Hans"/>
        </w:rPr>
        <w:t>越是艰险越向前</w:t>
      </w:r>
      <w:r>
        <w:rPr>
          <w:rFonts w:hint="eastAsia" w:ascii="仿宋_GB2312" w:hAnsi="仿宋_GB2312" w:eastAsia="仿宋_GB2312" w:cs="仿宋_GB2312"/>
          <w:b w:val="0"/>
          <w:bCs w:val="0"/>
          <w:sz w:val="36"/>
          <w:szCs w:val="36"/>
          <w:highlight w:val="none"/>
          <w:lang w:eastAsia="zh-CN"/>
        </w:rPr>
        <w:t>”</w:t>
      </w:r>
      <w:r>
        <w:rPr>
          <w:rFonts w:hint="default" w:ascii="仿宋_GB2312" w:hAnsi="仿宋_GB2312" w:eastAsia="仿宋_GB2312" w:cs="仿宋_GB2312"/>
          <w:b w:val="0"/>
          <w:bCs w:val="0"/>
          <w:sz w:val="36"/>
          <w:szCs w:val="36"/>
          <w:highlight w:val="none"/>
          <w:lang w:eastAsia="zh-Hans"/>
        </w:rPr>
        <w:t>的英雄气概，</w:t>
      </w:r>
      <w:r>
        <w:rPr>
          <w:rFonts w:hint="eastAsia" w:ascii="仿宋_GB2312" w:hAnsi="仿宋_GB2312" w:eastAsia="仿宋_GB2312" w:cs="仿宋_GB2312"/>
          <w:b/>
          <w:bCs/>
          <w:sz w:val="36"/>
          <w:szCs w:val="36"/>
          <w:highlight w:val="none"/>
          <w:lang w:val="en-US" w:eastAsia="zh-Hans"/>
        </w:rPr>
        <w:t>务必</w:t>
      </w:r>
      <w:r>
        <w:rPr>
          <w:rFonts w:hint="default" w:ascii="仿宋_GB2312" w:hAnsi="仿宋_GB2312" w:eastAsia="仿宋_GB2312" w:cs="仿宋_GB2312"/>
          <w:b/>
          <w:bCs/>
          <w:sz w:val="36"/>
          <w:szCs w:val="36"/>
          <w:highlight w:val="none"/>
          <w:lang w:eastAsia="zh-Hans"/>
        </w:rPr>
        <w:t>敢于斗争、善于斗争</w:t>
      </w:r>
      <w:r>
        <w:rPr>
          <w:rFonts w:hint="default" w:ascii="仿宋_GB2312" w:hAnsi="仿宋_GB2312" w:eastAsia="仿宋_GB2312" w:cs="仿宋_GB2312"/>
          <w:b w:val="0"/>
          <w:bCs w:val="0"/>
          <w:sz w:val="36"/>
          <w:szCs w:val="36"/>
          <w:highlight w:val="none"/>
          <w:lang w:eastAsia="zh-Hans"/>
        </w:rPr>
        <w:t>，做到难不住、压不垮，推动中国特色社会主义事业航船劈波斩浪、一往无前。</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3" w:firstLineChars="200"/>
        <w:jc w:val="both"/>
        <w:textAlignment w:val="auto"/>
        <w:rPr>
          <w:rFonts w:hint="default" w:ascii="仿宋_GB2312" w:hAnsi="仿宋_GB2312" w:eastAsia="仿宋_GB2312" w:cs="仿宋_GB2312"/>
          <w:b w:val="0"/>
          <w:bCs w:val="0"/>
          <w:sz w:val="36"/>
          <w:szCs w:val="36"/>
          <w:highlight w:val="none"/>
          <w:lang w:eastAsia="zh-Hans"/>
        </w:rPr>
      </w:pPr>
      <w:r>
        <w:rPr>
          <w:rFonts w:hint="eastAsia" w:ascii="仿宋_GB2312" w:hAnsi="仿宋_GB2312" w:eastAsia="仿宋_GB2312" w:cs="仿宋_GB2312"/>
          <w:b/>
          <w:bCs/>
          <w:sz w:val="36"/>
          <w:szCs w:val="36"/>
          <w:highlight w:val="none"/>
          <w:lang w:val="en-US" w:eastAsia="zh-Hans"/>
        </w:rPr>
        <w:t>党的二十大报告</w:t>
      </w:r>
      <w:r>
        <w:rPr>
          <w:rFonts w:hint="eastAsia" w:ascii="仿宋_GB2312" w:hAnsi="仿宋_GB2312" w:eastAsia="仿宋_GB2312" w:cs="仿宋_GB2312"/>
          <w:b w:val="0"/>
          <w:bCs w:val="0"/>
          <w:sz w:val="36"/>
          <w:szCs w:val="36"/>
          <w:highlight w:val="none"/>
          <w:lang w:val="en-US" w:eastAsia="zh-Hans"/>
        </w:rPr>
        <w:t>指出</w:t>
      </w:r>
      <w:r>
        <w:rPr>
          <w:rFonts w:hint="default" w:ascii="仿宋_GB2312" w:hAnsi="仿宋_GB2312" w:eastAsia="仿宋_GB2312" w:cs="仿宋_GB2312"/>
          <w:b/>
          <w:bCs/>
          <w:sz w:val="36"/>
          <w:szCs w:val="36"/>
          <w:highlight w:val="none"/>
          <w:lang w:eastAsia="zh-Hans"/>
        </w:rPr>
        <w:t>，</w:t>
      </w:r>
      <w:r>
        <w:rPr>
          <w:rFonts w:hint="default" w:ascii="仿宋_GB2312" w:hAnsi="仿宋_GB2312" w:eastAsia="仿宋_GB2312" w:cs="仿宋_GB2312"/>
          <w:sz w:val="36"/>
          <w:szCs w:val="36"/>
          <w:highlight w:val="none"/>
          <w:lang w:eastAsia="zh-Hans"/>
        </w:rPr>
        <w:t>我国发展进入战略机遇和风险挑战并存、不确定难预料因素增多的时期，各种“黑天鹅”“灰犀牛”事件随时可能发生，必须增强忧患意识，坚持底线思维，做到居安思危、未雨绸缪，准备经受风高浪急甚至惊涛骇浪的重大考验。</w:t>
      </w:r>
      <w:r>
        <w:rPr>
          <w:rFonts w:hint="eastAsia" w:ascii="仿宋_GB2312" w:hAnsi="仿宋_GB2312" w:eastAsia="仿宋_GB2312" w:cs="仿宋_GB2312"/>
          <w:b w:val="0"/>
          <w:bCs w:val="0"/>
          <w:sz w:val="36"/>
          <w:szCs w:val="36"/>
          <w:highlight w:val="none"/>
          <w:lang w:val="en-US" w:eastAsia="zh-Hans"/>
        </w:rPr>
        <w:t>党中央第一次使用“风高浪急”“惊涛骇浪”两个词语</w:t>
      </w:r>
      <w:r>
        <w:rPr>
          <w:rFonts w:hint="default" w:ascii="仿宋_GB2312" w:hAnsi="仿宋_GB2312" w:eastAsia="仿宋_GB2312" w:cs="仿宋_GB2312"/>
          <w:sz w:val="36"/>
          <w:szCs w:val="36"/>
          <w:highlight w:val="none"/>
          <w:lang w:eastAsia="zh-Hans"/>
        </w:rPr>
        <w:t>对国内外环境和发展态势</w:t>
      </w:r>
      <w:r>
        <w:rPr>
          <w:rFonts w:hint="eastAsia" w:ascii="仿宋_GB2312" w:hAnsi="仿宋_GB2312" w:eastAsia="仿宋_GB2312" w:cs="仿宋_GB2312"/>
          <w:sz w:val="36"/>
          <w:szCs w:val="36"/>
          <w:highlight w:val="none"/>
          <w:lang w:val="en-US" w:eastAsia="zh-Hans"/>
        </w:rPr>
        <w:t>做出了严峻判断</w:t>
      </w:r>
      <w:r>
        <w:rPr>
          <w:rFonts w:hint="default" w:ascii="仿宋_GB2312" w:hAnsi="仿宋_GB2312" w:eastAsia="仿宋_GB2312" w:cs="仿宋_GB2312"/>
          <w:sz w:val="36"/>
          <w:szCs w:val="36"/>
          <w:highlight w:val="none"/>
          <w:lang w:eastAsia="zh-Hans"/>
        </w:rPr>
        <w:t>。2023</w:t>
      </w:r>
      <w:r>
        <w:rPr>
          <w:rFonts w:hint="eastAsia" w:ascii="仿宋_GB2312" w:hAnsi="仿宋_GB2312" w:eastAsia="仿宋_GB2312" w:cs="仿宋_GB2312"/>
          <w:sz w:val="36"/>
          <w:szCs w:val="36"/>
          <w:highlight w:val="none"/>
          <w:lang w:val="en-US" w:eastAsia="zh-Hans"/>
        </w:rPr>
        <w:t>年</w:t>
      </w:r>
      <w:r>
        <w:rPr>
          <w:rFonts w:hint="default" w:ascii="仿宋_GB2312" w:hAnsi="仿宋_GB2312" w:eastAsia="仿宋_GB2312" w:cs="仿宋_GB2312"/>
          <w:sz w:val="36"/>
          <w:szCs w:val="36"/>
          <w:highlight w:val="none"/>
          <w:lang w:eastAsia="zh-Hans"/>
        </w:rPr>
        <w:t>2</w:t>
      </w:r>
      <w:r>
        <w:rPr>
          <w:rFonts w:hint="eastAsia" w:ascii="仿宋_GB2312" w:hAnsi="仿宋_GB2312" w:eastAsia="仿宋_GB2312" w:cs="仿宋_GB2312"/>
          <w:sz w:val="36"/>
          <w:szCs w:val="36"/>
          <w:highlight w:val="none"/>
          <w:lang w:val="en-US" w:eastAsia="zh-Hans"/>
        </w:rPr>
        <w:t>月</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b/>
          <w:bCs/>
          <w:sz w:val="36"/>
          <w:szCs w:val="36"/>
          <w:highlight w:val="none"/>
          <w:lang w:val="en-US" w:eastAsia="zh-Hans"/>
        </w:rPr>
        <w:t>党的二十届二中全会</w:t>
      </w:r>
      <w:r>
        <w:rPr>
          <w:rFonts w:hint="eastAsia" w:ascii="仿宋_GB2312" w:hAnsi="仿宋_GB2312" w:eastAsia="仿宋_GB2312" w:cs="仿宋_GB2312"/>
          <w:b w:val="0"/>
          <w:bCs w:val="0"/>
          <w:sz w:val="36"/>
          <w:szCs w:val="36"/>
          <w:highlight w:val="none"/>
          <w:lang w:val="en-US" w:eastAsia="zh-Hans"/>
        </w:rPr>
        <w:t>再次强调了“风高浪急”“惊涛骇浪”的国内外形势</w:t>
      </w:r>
      <w:r>
        <w:rPr>
          <w:rFonts w:hint="default" w:ascii="仿宋_GB2312" w:hAnsi="仿宋_GB2312" w:eastAsia="仿宋_GB2312" w:cs="仿宋_GB2312"/>
          <w:b w:val="0"/>
          <w:bCs w:val="0"/>
          <w:sz w:val="36"/>
          <w:szCs w:val="36"/>
          <w:highlight w:val="none"/>
          <w:lang w:eastAsia="zh-Hans"/>
        </w:rPr>
        <w:t>。</w:t>
      </w:r>
      <w:r>
        <w:rPr>
          <w:rFonts w:hint="default" w:ascii="仿宋_GB2312" w:hAnsi="仿宋_GB2312" w:eastAsia="仿宋_GB2312" w:cs="仿宋_GB2312"/>
          <w:sz w:val="36"/>
          <w:szCs w:val="36"/>
          <w:highlight w:val="none"/>
          <w:lang w:eastAsia="zh-Hans"/>
        </w:rPr>
        <w:t>2023</w:t>
      </w:r>
      <w:r>
        <w:rPr>
          <w:rFonts w:hint="eastAsia" w:ascii="仿宋_GB2312" w:hAnsi="仿宋_GB2312" w:eastAsia="仿宋_GB2312" w:cs="仿宋_GB2312"/>
          <w:sz w:val="36"/>
          <w:szCs w:val="36"/>
          <w:highlight w:val="none"/>
          <w:lang w:val="en-US" w:eastAsia="zh-Hans"/>
        </w:rPr>
        <w:t>年</w:t>
      </w:r>
      <w:r>
        <w:rPr>
          <w:rFonts w:hint="default" w:ascii="仿宋_GB2312" w:hAnsi="仿宋_GB2312" w:eastAsia="仿宋_GB2312" w:cs="仿宋_GB2312"/>
          <w:sz w:val="36"/>
          <w:szCs w:val="36"/>
          <w:highlight w:val="none"/>
          <w:lang w:eastAsia="zh-Hans"/>
        </w:rPr>
        <w:t>5</w:t>
      </w:r>
      <w:r>
        <w:rPr>
          <w:rFonts w:hint="eastAsia" w:ascii="仿宋_GB2312" w:hAnsi="仿宋_GB2312" w:eastAsia="仿宋_GB2312" w:cs="仿宋_GB2312"/>
          <w:sz w:val="36"/>
          <w:szCs w:val="36"/>
          <w:highlight w:val="none"/>
          <w:lang w:val="en-US" w:eastAsia="zh-Hans"/>
        </w:rPr>
        <w:t>月</w:t>
      </w:r>
      <w:r>
        <w:rPr>
          <w:rFonts w:hint="default" w:ascii="仿宋_GB2312" w:hAnsi="仿宋_GB2312" w:eastAsia="仿宋_GB2312" w:cs="仿宋_GB2312"/>
          <w:sz w:val="36"/>
          <w:szCs w:val="36"/>
          <w:highlight w:val="none"/>
          <w:lang w:eastAsia="zh-Hans"/>
        </w:rPr>
        <w:t>，习近平总书记在主持召开</w:t>
      </w:r>
      <w:r>
        <w:rPr>
          <w:rFonts w:hint="default" w:ascii="仿宋_GB2312" w:hAnsi="仿宋_GB2312" w:eastAsia="仿宋_GB2312" w:cs="仿宋_GB2312"/>
          <w:b/>
          <w:bCs/>
          <w:sz w:val="36"/>
          <w:szCs w:val="36"/>
          <w:highlight w:val="none"/>
          <w:lang w:eastAsia="zh-Hans"/>
        </w:rPr>
        <w:t>二十届中央国家安全委员会第一次会议</w:t>
      </w:r>
      <w:r>
        <w:rPr>
          <w:rFonts w:hint="default" w:ascii="仿宋_GB2312" w:hAnsi="仿宋_GB2312" w:eastAsia="仿宋_GB2312" w:cs="仿宋_GB2312"/>
          <w:sz w:val="36"/>
          <w:szCs w:val="36"/>
          <w:highlight w:val="none"/>
          <w:lang w:eastAsia="zh-Hans"/>
        </w:rPr>
        <w:t>时指出，“要坚持底线思维和极限思维，准备经受风高浪急甚至惊涛骇浪的重大考验”。</w:t>
      </w:r>
      <w:r>
        <w:rPr>
          <w:rFonts w:hint="eastAsia" w:ascii="仿宋_GB2312" w:hAnsi="仿宋_GB2312" w:eastAsia="仿宋_GB2312" w:cs="仿宋_GB2312"/>
          <w:sz w:val="36"/>
          <w:szCs w:val="36"/>
          <w:highlight w:val="none"/>
          <w:lang w:val="en-US" w:eastAsia="zh-Hans"/>
        </w:rPr>
        <w:t>党中央</w:t>
      </w:r>
      <w:r>
        <w:rPr>
          <w:rFonts w:hint="eastAsia" w:ascii="仿宋_GB2312" w:hAnsi="仿宋_GB2312" w:eastAsia="仿宋_GB2312" w:cs="仿宋_GB2312"/>
          <w:b w:val="0"/>
          <w:bCs w:val="0"/>
          <w:sz w:val="36"/>
          <w:szCs w:val="36"/>
          <w:highlight w:val="none"/>
          <w:lang w:val="en-US" w:eastAsia="zh-Hans"/>
        </w:rPr>
        <w:t>在不到一年的时间内连续三次使用了“风高浪急”“惊涛骇浪”八个字的提法来形容国家面临的形势</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并且</w:t>
      </w:r>
      <w:r>
        <w:rPr>
          <w:rFonts w:hint="eastAsia" w:ascii="仿宋_GB2312" w:hAnsi="仿宋_GB2312" w:eastAsia="仿宋_GB2312" w:cs="仿宋_GB2312"/>
          <w:b/>
          <w:bCs/>
          <w:sz w:val="36"/>
          <w:szCs w:val="36"/>
          <w:highlight w:val="none"/>
          <w:lang w:val="en-US" w:eastAsia="zh-Hans"/>
        </w:rPr>
        <w:t>首次提出“极限思维”的概念</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要求</w:t>
      </w:r>
      <w:r>
        <w:rPr>
          <w:rFonts w:hint="default" w:ascii="仿宋_GB2312" w:hAnsi="仿宋_GB2312" w:eastAsia="仿宋_GB2312" w:cs="仿宋_GB2312"/>
          <w:b w:val="0"/>
          <w:bCs w:val="0"/>
          <w:sz w:val="36"/>
          <w:szCs w:val="36"/>
          <w:highlight w:val="none"/>
          <w:lang w:eastAsia="zh-Hans"/>
        </w:rPr>
        <w:t>充分考虑可能出现的</w:t>
      </w:r>
      <w:r>
        <w:rPr>
          <w:rFonts w:hint="eastAsia" w:ascii="仿宋_GB2312" w:hAnsi="仿宋_GB2312" w:eastAsia="仿宋_GB2312" w:cs="仿宋_GB2312"/>
          <w:b w:val="0"/>
          <w:bCs w:val="0"/>
          <w:sz w:val="36"/>
          <w:szCs w:val="36"/>
          <w:highlight w:val="none"/>
          <w:lang w:val="en-US" w:eastAsia="zh-Hans"/>
        </w:rPr>
        <w:t>“超出预期”“击穿底线”的</w:t>
      </w:r>
      <w:r>
        <w:rPr>
          <w:rFonts w:hint="default" w:ascii="仿宋_GB2312" w:hAnsi="仿宋_GB2312" w:eastAsia="仿宋_GB2312" w:cs="仿宋_GB2312"/>
          <w:b w:val="0"/>
          <w:bCs w:val="0"/>
          <w:sz w:val="36"/>
          <w:szCs w:val="36"/>
          <w:highlight w:val="none"/>
          <w:lang w:eastAsia="zh-Hans"/>
        </w:rPr>
        <w:t>最坏情况</w:t>
      </w:r>
      <w:r>
        <w:rPr>
          <w:rFonts w:hint="eastAsia" w:ascii="仿宋_GB2312" w:hAnsi="仿宋_GB2312" w:eastAsia="仿宋_GB2312" w:cs="仿宋_GB2312"/>
          <w:b w:val="0"/>
          <w:bCs w:val="0"/>
          <w:sz w:val="36"/>
          <w:szCs w:val="36"/>
          <w:highlight w:val="none"/>
          <w:lang w:val="en-US" w:eastAsia="zh-Hans"/>
        </w:rPr>
        <w:t>和</w:t>
      </w:r>
      <w:r>
        <w:rPr>
          <w:rFonts w:hint="default" w:ascii="仿宋_GB2312" w:hAnsi="仿宋_GB2312" w:eastAsia="仿宋_GB2312" w:cs="仿宋_GB2312"/>
          <w:b w:val="0"/>
          <w:bCs w:val="0"/>
          <w:sz w:val="36"/>
          <w:szCs w:val="36"/>
          <w:highlight w:val="none"/>
          <w:lang w:eastAsia="zh-Hans"/>
        </w:rPr>
        <w:t>极端状况，发人深省、催人警醒。</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仿宋_GB2312" w:hAnsi="仿宋_GB2312" w:eastAsia="仿宋_GB2312" w:cs="仿宋_GB2312"/>
          <w:b w:val="0"/>
          <w:bCs w:val="0"/>
          <w:sz w:val="36"/>
          <w:szCs w:val="36"/>
          <w:highlight w:val="none"/>
          <w:lang w:eastAsia="zh-Hans"/>
        </w:rPr>
      </w:pPr>
      <w:r>
        <w:rPr>
          <w:rFonts w:hint="eastAsia" w:ascii="仿宋_GB2312" w:hAnsi="仿宋_GB2312" w:eastAsia="仿宋_GB2312" w:cs="仿宋_GB2312"/>
          <w:b w:val="0"/>
          <w:bCs w:val="0"/>
          <w:sz w:val="36"/>
          <w:szCs w:val="36"/>
          <w:highlight w:val="none"/>
          <w:lang w:val="en-US" w:eastAsia="zh-Hans"/>
        </w:rPr>
        <w:t>今年以来</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4·18北京长峰医院火灾</w:t>
      </w:r>
      <w:r>
        <w:rPr>
          <w:rFonts w:hint="default" w:ascii="仿宋_GB2312" w:hAnsi="仿宋_GB2312" w:eastAsia="仿宋_GB2312" w:cs="仿宋_GB2312"/>
          <w:b w:val="0"/>
          <w:bCs w:val="0"/>
          <w:sz w:val="36"/>
          <w:szCs w:val="36"/>
          <w:highlight w:val="none"/>
          <w:lang w:eastAsia="zh-Hans"/>
        </w:rPr>
        <w:t>，6·21银川富洋烧烤店特别重大燃气爆炸事故，7·23齐齐哈尔体育馆坍塌事故，</w:t>
      </w:r>
      <w:r>
        <w:rPr>
          <w:rFonts w:hint="eastAsia" w:ascii="仿宋_GB2312" w:hAnsi="仿宋_GB2312" w:eastAsia="仿宋_GB2312" w:cs="仿宋_GB2312"/>
          <w:b w:val="0"/>
          <w:bCs w:val="0"/>
          <w:sz w:val="36"/>
          <w:szCs w:val="36"/>
          <w:highlight w:val="none"/>
          <w:lang w:val="en-US" w:eastAsia="zh-Hans"/>
        </w:rPr>
        <w:t>一次次敲响安全警钟</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安全是发展的前提</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发展是安全的保障</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守牢“三品一特”安全底线</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是市场监管部门义不容辞的责任</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特别是作为首都核心区市场监管部门</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更要牢固树立“东城无小事、事事连政治”理念，自觉扛起“正阳门下</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金水桥边”政治担当</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以“时时放心不下”的责任感，坚决防止发生各种“黑天鹅”“灰犀牛”事件。从日常监管和大排查大整治掌握的情况来看</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eastAsia="zh-CN"/>
        </w:rPr>
        <w:t>东城区</w:t>
      </w:r>
      <w:r>
        <w:rPr>
          <w:rFonts w:hint="default" w:ascii="仿宋_GB2312" w:hAnsi="仿宋_GB2312" w:eastAsia="仿宋_GB2312" w:cs="仿宋_GB2312"/>
          <w:b w:val="0"/>
          <w:bCs w:val="0"/>
          <w:sz w:val="36"/>
          <w:szCs w:val="36"/>
          <w:highlight w:val="none"/>
          <w:lang w:eastAsia="zh-Hans"/>
        </w:rPr>
        <w:t>市场监管领域安全状况整体稳定，</w:t>
      </w:r>
      <w:r>
        <w:rPr>
          <w:rFonts w:hint="eastAsia" w:ascii="仿宋_GB2312" w:hAnsi="仿宋_GB2312" w:eastAsia="仿宋_GB2312" w:cs="仿宋_GB2312"/>
          <w:b w:val="0"/>
          <w:bCs w:val="0"/>
          <w:sz w:val="36"/>
          <w:szCs w:val="36"/>
          <w:highlight w:val="none"/>
          <w:lang w:val="en-US" w:eastAsia="zh-Hans"/>
        </w:rPr>
        <w:t>但我们仍然要</w:t>
      </w:r>
      <w:r>
        <w:rPr>
          <w:rFonts w:hint="eastAsia" w:ascii="仿宋_GB2312" w:hAnsi="仿宋_GB2312" w:eastAsia="仿宋_GB2312" w:cs="仿宋_GB2312"/>
          <w:b/>
          <w:bCs/>
          <w:sz w:val="36"/>
          <w:szCs w:val="36"/>
          <w:highlight w:val="none"/>
          <w:lang w:val="en-US" w:eastAsia="zh-Hans"/>
        </w:rPr>
        <w:t>坚持底线思维和极限思维</w:t>
      </w:r>
      <w:r>
        <w:rPr>
          <w:rFonts w:hint="default" w:ascii="仿宋_GB2312" w:hAnsi="仿宋_GB2312" w:eastAsia="仿宋_GB2312" w:cs="仿宋_GB2312"/>
          <w:b/>
          <w:bCs/>
          <w:sz w:val="36"/>
          <w:szCs w:val="36"/>
          <w:highlight w:val="none"/>
          <w:lang w:eastAsia="zh-Hans"/>
        </w:rPr>
        <w:t>，</w:t>
      </w:r>
      <w:r>
        <w:rPr>
          <w:rFonts w:hint="eastAsia" w:ascii="仿宋_GB2312" w:hAnsi="仿宋_GB2312" w:eastAsia="仿宋_GB2312" w:cs="仿宋_GB2312"/>
          <w:b/>
          <w:bCs/>
          <w:sz w:val="36"/>
          <w:szCs w:val="36"/>
          <w:highlight w:val="none"/>
          <w:lang w:val="en-US" w:eastAsia="zh-Hans"/>
        </w:rPr>
        <w:t>更好统筹发展与安全</w:t>
      </w:r>
      <w:r>
        <w:rPr>
          <w:rFonts w:hint="eastAsia" w:ascii="仿宋_GB2312" w:hAnsi="仿宋_GB2312" w:eastAsia="仿宋_GB2312" w:cs="仿宋_GB2312"/>
          <w:b/>
          <w:bCs/>
          <w:sz w:val="36"/>
          <w:szCs w:val="36"/>
          <w:highlight w:val="none"/>
          <w:lang w:val="en-US" w:eastAsia="zh-CN"/>
        </w:rPr>
        <w:t>。</w:t>
      </w:r>
      <w:r>
        <w:rPr>
          <w:rFonts w:hint="eastAsia" w:ascii="仿宋_GB2312" w:hAnsi="仿宋_GB2312" w:eastAsia="仿宋_GB2312" w:cs="仿宋_GB2312"/>
          <w:b w:val="0"/>
          <w:bCs w:val="0"/>
          <w:sz w:val="36"/>
          <w:szCs w:val="36"/>
          <w:highlight w:val="none"/>
          <w:lang w:val="en-US" w:eastAsia="zh-CN"/>
        </w:rPr>
        <w:t>要不断</w:t>
      </w:r>
      <w:r>
        <w:rPr>
          <w:rFonts w:hint="eastAsia" w:ascii="仿宋_GB2312" w:hAnsi="仿宋_GB2312" w:eastAsia="仿宋_GB2312" w:cs="仿宋_GB2312"/>
          <w:b w:val="0"/>
          <w:bCs w:val="0"/>
          <w:sz w:val="36"/>
          <w:szCs w:val="36"/>
          <w:highlight w:val="none"/>
          <w:lang w:val="en-US" w:eastAsia="zh-Hans"/>
        </w:rPr>
        <w:t>完善</w:t>
      </w:r>
      <w:r>
        <w:rPr>
          <w:rFonts w:hint="default" w:ascii="仿宋_GB2312" w:hAnsi="仿宋_GB2312" w:eastAsia="仿宋_GB2312" w:cs="仿宋_GB2312"/>
          <w:b w:val="0"/>
          <w:bCs w:val="0"/>
          <w:sz w:val="36"/>
          <w:szCs w:val="36"/>
          <w:highlight w:val="none"/>
          <w:lang w:eastAsia="zh-Hans"/>
        </w:rPr>
        <w:t>平战结合、</w:t>
      </w:r>
      <w:r>
        <w:rPr>
          <w:rFonts w:hint="eastAsia" w:ascii="仿宋_GB2312" w:hAnsi="仿宋_GB2312" w:eastAsia="仿宋_GB2312" w:cs="仿宋_GB2312"/>
          <w:b w:val="0"/>
          <w:bCs w:val="0"/>
          <w:sz w:val="36"/>
          <w:szCs w:val="36"/>
          <w:highlight w:val="none"/>
          <w:lang w:val="en-US" w:eastAsia="zh-Hans"/>
        </w:rPr>
        <w:t>平战转换机制</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在做实做细日常安全监管的同时</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注重提高应急处置能力</w:t>
      </w:r>
      <w:r>
        <w:rPr>
          <w:rFonts w:hint="default" w:ascii="仿宋_GB2312" w:hAnsi="仿宋_GB2312" w:eastAsia="仿宋_GB2312" w:cs="仿宋_GB2312"/>
          <w:b w:val="0"/>
          <w:bCs w:val="0"/>
          <w:sz w:val="36"/>
          <w:szCs w:val="36"/>
          <w:highlight w:val="none"/>
          <w:lang w:eastAsia="zh-Hans"/>
        </w:rPr>
        <w:t>，下好安全</w:t>
      </w:r>
      <w:r>
        <w:rPr>
          <w:rFonts w:hint="eastAsia" w:ascii="仿宋_GB2312" w:hAnsi="仿宋_GB2312" w:eastAsia="仿宋_GB2312" w:cs="仿宋_GB2312"/>
          <w:b w:val="0"/>
          <w:bCs w:val="0"/>
          <w:sz w:val="36"/>
          <w:szCs w:val="36"/>
          <w:highlight w:val="none"/>
          <w:lang w:eastAsia="zh-Hans"/>
        </w:rPr>
        <w:t>“</w:t>
      </w:r>
      <w:r>
        <w:rPr>
          <w:rFonts w:hint="default" w:ascii="仿宋_GB2312" w:hAnsi="仿宋_GB2312" w:eastAsia="仿宋_GB2312" w:cs="仿宋_GB2312"/>
          <w:b w:val="0"/>
          <w:bCs w:val="0"/>
          <w:sz w:val="36"/>
          <w:szCs w:val="36"/>
          <w:highlight w:val="none"/>
          <w:lang w:eastAsia="zh-Hans"/>
        </w:rPr>
        <w:t>先手棋</w:t>
      </w:r>
      <w:r>
        <w:rPr>
          <w:rFonts w:hint="eastAsia" w:ascii="仿宋_GB2312" w:hAnsi="仿宋_GB2312" w:eastAsia="仿宋_GB2312" w:cs="仿宋_GB2312"/>
          <w:b w:val="0"/>
          <w:bCs w:val="0"/>
          <w:sz w:val="36"/>
          <w:szCs w:val="36"/>
          <w:highlight w:val="none"/>
          <w:lang w:eastAsia="zh-Hans"/>
        </w:rPr>
        <w:t>”</w:t>
      </w:r>
      <w:r>
        <w:rPr>
          <w:rFonts w:hint="default" w:ascii="仿宋_GB2312" w:hAnsi="仿宋_GB2312" w:eastAsia="仿宋_GB2312" w:cs="仿宋_GB2312"/>
          <w:b w:val="0"/>
          <w:bCs w:val="0"/>
          <w:sz w:val="36"/>
          <w:szCs w:val="36"/>
          <w:highlight w:val="none"/>
          <w:lang w:eastAsia="zh-Hans"/>
        </w:rPr>
        <w:t>，打好防范</w:t>
      </w:r>
      <w:r>
        <w:rPr>
          <w:rFonts w:hint="eastAsia" w:ascii="仿宋_GB2312" w:hAnsi="仿宋_GB2312" w:eastAsia="仿宋_GB2312" w:cs="仿宋_GB2312"/>
          <w:b w:val="0"/>
          <w:bCs w:val="0"/>
          <w:sz w:val="36"/>
          <w:szCs w:val="36"/>
          <w:highlight w:val="none"/>
          <w:lang w:eastAsia="zh-Hans"/>
        </w:rPr>
        <w:t>“</w:t>
      </w:r>
      <w:r>
        <w:rPr>
          <w:rFonts w:hint="default" w:ascii="仿宋_GB2312" w:hAnsi="仿宋_GB2312" w:eastAsia="仿宋_GB2312" w:cs="仿宋_GB2312"/>
          <w:b w:val="0"/>
          <w:bCs w:val="0"/>
          <w:sz w:val="36"/>
          <w:szCs w:val="36"/>
          <w:highlight w:val="none"/>
          <w:lang w:eastAsia="zh-Hans"/>
        </w:rPr>
        <w:t>主动仗</w:t>
      </w:r>
      <w:r>
        <w:rPr>
          <w:rFonts w:hint="eastAsia" w:ascii="仿宋_GB2312" w:hAnsi="仿宋_GB2312" w:eastAsia="仿宋_GB2312" w:cs="仿宋_GB2312"/>
          <w:b w:val="0"/>
          <w:bCs w:val="0"/>
          <w:sz w:val="36"/>
          <w:szCs w:val="36"/>
          <w:highlight w:val="none"/>
          <w:lang w:eastAsia="zh-Hans"/>
        </w:rPr>
        <w:t>”</w:t>
      </w:r>
      <w:r>
        <w:rPr>
          <w:rFonts w:hint="default" w:ascii="仿宋_GB2312" w:hAnsi="仿宋_GB2312" w:eastAsia="仿宋_GB2312" w:cs="仿宋_GB2312"/>
          <w:b w:val="0"/>
          <w:bCs w:val="0"/>
          <w:sz w:val="36"/>
          <w:szCs w:val="36"/>
          <w:highlight w:val="none"/>
          <w:lang w:eastAsia="zh-Hans"/>
        </w:rPr>
        <w:t>，以高水平安全护航高质量发展。</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仿宋_GB2312" w:hAnsi="仿宋_GB2312" w:eastAsia="仿宋_GB2312" w:cs="仿宋_GB2312"/>
          <w:b w:val="0"/>
          <w:bCs w:val="0"/>
          <w:sz w:val="36"/>
          <w:szCs w:val="36"/>
          <w:highlight w:val="none"/>
          <w:lang w:eastAsia="zh-Hans"/>
        </w:rPr>
      </w:pPr>
      <w:r>
        <w:rPr>
          <w:rFonts w:hint="eastAsia" w:ascii="仿宋_GB2312" w:hAnsi="仿宋_GB2312" w:eastAsia="仿宋_GB2312" w:cs="仿宋_GB2312"/>
          <w:b w:val="0"/>
          <w:bCs w:val="0"/>
          <w:sz w:val="36"/>
          <w:szCs w:val="36"/>
          <w:highlight w:val="none"/>
          <w:lang w:val="en-US" w:eastAsia="zh-Hans"/>
        </w:rPr>
        <w:t>战胜前进道路上的风险和挑战</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需要</w:t>
      </w:r>
      <w:r>
        <w:rPr>
          <w:rFonts w:hint="default" w:ascii="仿宋_GB2312" w:hAnsi="仿宋_GB2312" w:eastAsia="仿宋_GB2312" w:cs="仿宋_GB2312"/>
          <w:b w:val="0"/>
          <w:bCs w:val="0"/>
          <w:sz w:val="36"/>
          <w:szCs w:val="36"/>
          <w:highlight w:val="none"/>
          <w:lang w:eastAsia="zh-Hans"/>
        </w:rPr>
        <w:t>坚持发扬斗争精神。习近平总书记指出，应对重大挑战、抵御重大风险、克服重大阻力、解决重大矛盾，必须进行具有许多新的历史特点的伟大斗争，任何贪图享受、消极懈怠、回避矛盾的思想和行为都是错误的。</w:t>
      </w:r>
      <w:r>
        <w:rPr>
          <w:rFonts w:hint="eastAsia" w:ascii="仿宋_GB2312" w:hAnsi="仿宋_GB2312" w:eastAsia="仿宋_GB2312" w:cs="仿宋_GB2312"/>
          <w:b w:val="0"/>
          <w:bCs w:val="0"/>
          <w:sz w:val="36"/>
          <w:szCs w:val="36"/>
          <w:highlight w:val="none"/>
          <w:lang w:eastAsia="zh-CN"/>
        </w:rPr>
        <w:t>如何</w:t>
      </w:r>
      <w:r>
        <w:rPr>
          <w:rFonts w:hint="default" w:ascii="仿宋_GB2312" w:hAnsi="仿宋_GB2312" w:eastAsia="仿宋_GB2312" w:cs="仿宋_GB2312"/>
          <w:b w:val="0"/>
          <w:bCs w:val="0"/>
          <w:sz w:val="36"/>
          <w:szCs w:val="36"/>
          <w:highlight w:val="none"/>
          <w:lang w:eastAsia="zh-Hans"/>
        </w:rPr>
        <w:t>衡量党员干部有无斗争精神</w:t>
      </w:r>
      <w:r>
        <w:rPr>
          <w:rFonts w:hint="eastAsia" w:ascii="仿宋_GB2312" w:hAnsi="仿宋_GB2312" w:eastAsia="仿宋_GB2312" w:cs="仿宋_GB2312"/>
          <w:b w:val="0"/>
          <w:bCs w:val="0"/>
          <w:sz w:val="36"/>
          <w:szCs w:val="36"/>
          <w:highlight w:val="none"/>
          <w:lang w:eastAsia="zh-CN"/>
        </w:rPr>
        <w:t>，</w:t>
      </w:r>
      <w:r>
        <w:rPr>
          <w:rFonts w:hint="eastAsia" w:ascii="仿宋_GB2312" w:hAnsi="仿宋_GB2312" w:eastAsia="仿宋_GB2312" w:cs="仿宋_GB2312"/>
          <w:b w:val="0"/>
          <w:bCs w:val="0"/>
          <w:sz w:val="36"/>
          <w:szCs w:val="36"/>
          <w:highlight w:val="none"/>
          <w:lang w:val="en-US" w:eastAsia="zh-Hans"/>
        </w:rPr>
        <w:t>习</w:t>
      </w:r>
      <w:r>
        <w:rPr>
          <w:rFonts w:hint="default" w:ascii="仿宋_GB2312" w:hAnsi="仿宋_GB2312" w:eastAsia="仿宋_GB2312" w:cs="仿宋_GB2312"/>
          <w:b w:val="0"/>
          <w:bCs w:val="0"/>
          <w:sz w:val="36"/>
          <w:szCs w:val="36"/>
          <w:highlight w:val="none"/>
          <w:lang w:eastAsia="zh-Hans"/>
        </w:rPr>
        <w:t>近平总书记在“不忘初心、牢记使命”主题教育总结大会上明确提出</w:t>
      </w:r>
      <w:r>
        <w:rPr>
          <w:rFonts w:hint="default" w:ascii="仿宋_GB2312" w:hAnsi="仿宋_GB2312" w:eastAsia="仿宋_GB2312" w:cs="仿宋_GB2312"/>
          <w:b/>
          <w:bCs/>
          <w:sz w:val="36"/>
          <w:szCs w:val="36"/>
          <w:highlight w:val="none"/>
          <w:lang w:eastAsia="zh-Hans"/>
        </w:rPr>
        <w:t>“五个敢不敢”重要标准</w:t>
      </w:r>
      <w:r>
        <w:rPr>
          <w:rFonts w:hint="default" w:ascii="仿宋_GB2312" w:hAnsi="仿宋_GB2312" w:eastAsia="仿宋_GB2312" w:cs="仿宋_GB2312"/>
          <w:b w:val="0"/>
          <w:bCs w:val="0"/>
          <w:sz w:val="36"/>
          <w:szCs w:val="36"/>
          <w:highlight w:val="none"/>
          <w:lang w:eastAsia="zh-Hans"/>
        </w:rPr>
        <w:t>，即“面对大是大非敢不敢亮剑、面对矛盾敢不敢迎难而上、面对危机敢不敢挺身而出、面对失误敢不敢承担责任、面对歪风邪气敢不敢坚决斗争”。</w:t>
      </w:r>
      <w:r>
        <w:rPr>
          <w:rFonts w:hint="eastAsia" w:ascii="仿宋_GB2312" w:hAnsi="仿宋_GB2312" w:eastAsia="仿宋_GB2312" w:cs="仿宋_GB2312"/>
          <w:b w:val="0"/>
          <w:bCs w:val="0"/>
          <w:sz w:val="36"/>
          <w:szCs w:val="36"/>
          <w:highlight w:val="none"/>
          <w:lang w:val="en-US" w:eastAsia="zh-Hans"/>
        </w:rPr>
        <w:t>以此为镜</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我们的党员干部还存在</w:t>
      </w:r>
      <w:r>
        <w:rPr>
          <w:rFonts w:hint="default" w:ascii="仿宋_GB2312" w:hAnsi="仿宋_GB2312" w:eastAsia="仿宋_GB2312" w:cs="仿宋_GB2312"/>
          <w:b/>
          <w:bCs/>
          <w:sz w:val="36"/>
          <w:szCs w:val="36"/>
          <w:highlight w:val="none"/>
          <w:lang w:eastAsia="zh-Hans"/>
        </w:rPr>
        <w:t>斗争意识不强、斗争意志不坚和斗争本领不高</w:t>
      </w:r>
      <w:r>
        <w:rPr>
          <w:rFonts w:hint="eastAsia" w:ascii="仿宋_GB2312" w:hAnsi="仿宋_GB2312" w:eastAsia="仿宋_GB2312" w:cs="仿宋_GB2312"/>
          <w:b w:val="0"/>
          <w:bCs w:val="0"/>
          <w:sz w:val="36"/>
          <w:szCs w:val="36"/>
          <w:highlight w:val="none"/>
          <w:lang w:val="en-US" w:eastAsia="zh-Hans"/>
        </w:rPr>
        <w:t>的问题</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有的在工作中畏首畏尾</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不敢创新</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怕担责任</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导致</w:t>
      </w:r>
      <w:r>
        <w:rPr>
          <w:rFonts w:hint="default" w:ascii="仿宋_GB2312" w:hAnsi="仿宋_GB2312" w:eastAsia="仿宋_GB2312" w:cs="仿宋_GB2312"/>
          <w:b w:val="0"/>
          <w:bCs w:val="0"/>
          <w:sz w:val="36"/>
          <w:szCs w:val="36"/>
          <w:highlight w:val="none"/>
          <w:lang w:eastAsia="zh-Hans"/>
        </w:rPr>
        <w:t>工作步调跟不上、</w:t>
      </w:r>
      <w:r>
        <w:rPr>
          <w:rFonts w:hint="eastAsia" w:ascii="仿宋_GB2312" w:hAnsi="仿宋_GB2312" w:eastAsia="仿宋_GB2312" w:cs="仿宋_GB2312"/>
          <w:b w:val="0"/>
          <w:bCs w:val="0"/>
          <w:sz w:val="36"/>
          <w:szCs w:val="36"/>
          <w:highlight w:val="none"/>
          <w:lang w:val="en-US" w:eastAsia="zh-Hans"/>
        </w:rPr>
        <w:t>局面打不开</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有的爱打小算盘</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怕吃苦</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怕吃亏</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对于组织决定讲困难</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谈条件</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有的小富即安、小进则满，不敢“跳起来摘桃子”</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缺乏寻标对标</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争先进位的决心和</w:t>
      </w:r>
      <w:r>
        <w:rPr>
          <w:rFonts w:hint="eastAsia" w:ascii="仿宋_GB2312" w:hAnsi="仿宋_GB2312" w:eastAsia="仿宋_GB2312" w:cs="仿宋_GB2312"/>
          <w:b/>
          <w:bCs/>
          <w:sz w:val="36"/>
          <w:szCs w:val="36"/>
          <w:highlight w:val="none"/>
          <w:lang w:val="en-US" w:eastAsia="zh-Hans"/>
        </w:rPr>
        <w:t>“有第一就争、见红旗就扛”</w:t>
      </w:r>
      <w:r>
        <w:rPr>
          <w:rFonts w:hint="eastAsia" w:ascii="仿宋_GB2312" w:hAnsi="仿宋_GB2312" w:eastAsia="仿宋_GB2312" w:cs="仿宋_GB2312"/>
          <w:b w:val="0"/>
          <w:bCs w:val="0"/>
          <w:sz w:val="36"/>
          <w:szCs w:val="36"/>
          <w:highlight w:val="none"/>
          <w:lang w:val="en-US" w:eastAsia="zh-Hans"/>
        </w:rPr>
        <w:t>的斗志</w:t>
      </w:r>
      <w:r>
        <w:rPr>
          <w:rFonts w:hint="default" w:ascii="仿宋_GB2312" w:hAnsi="仿宋_GB2312" w:eastAsia="仿宋_GB2312" w:cs="仿宋_GB2312"/>
          <w:b w:val="0"/>
          <w:bCs w:val="0"/>
          <w:sz w:val="36"/>
          <w:szCs w:val="36"/>
          <w:highlight w:val="none"/>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仿宋_GB2312" w:hAnsi="仿宋_GB2312" w:eastAsia="仿宋_GB2312" w:cs="仿宋_GB2312"/>
          <w:b w:val="0"/>
          <w:bCs w:val="0"/>
          <w:sz w:val="36"/>
          <w:szCs w:val="36"/>
          <w:highlight w:val="none"/>
          <w:lang w:val="en-US" w:eastAsia="zh-Hans"/>
        </w:rPr>
      </w:pPr>
      <w:r>
        <w:rPr>
          <w:rFonts w:hint="eastAsia" w:ascii="仿宋_GB2312" w:hAnsi="仿宋_GB2312" w:eastAsia="仿宋_GB2312" w:cs="仿宋_GB2312"/>
          <w:b w:val="0"/>
          <w:bCs w:val="0"/>
          <w:sz w:val="36"/>
          <w:szCs w:val="36"/>
          <w:highlight w:val="none"/>
          <w:lang w:val="en-US" w:eastAsia="zh-Hans"/>
        </w:rPr>
        <w:t>党的二十大报告强调</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要坚持发扬斗争精神</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不信邪、不怕鬼、不怕压，知难而进、迎难而上，全力战胜前进道路上各种困难和挑战，依靠顽强斗争打开事业发展新天地</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bCs/>
          <w:sz w:val="36"/>
          <w:szCs w:val="36"/>
          <w:highlight w:val="none"/>
          <w:lang w:val="en-US" w:eastAsia="zh-Hans"/>
        </w:rPr>
        <w:t>发扬斗争精神</w:t>
      </w:r>
      <w:r>
        <w:rPr>
          <w:rFonts w:hint="default" w:ascii="仿宋_GB2312" w:hAnsi="仿宋_GB2312" w:eastAsia="仿宋_GB2312" w:cs="仿宋_GB2312"/>
          <w:b/>
          <w:bCs/>
          <w:sz w:val="36"/>
          <w:szCs w:val="36"/>
          <w:highlight w:val="none"/>
          <w:lang w:eastAsia="zh-Hans"/>
        </w:rPr>
        <w:t>，</w:t>
      </w:r>
      <w:r>
        <w:rPr>
          <w:rFonts w:hint="eastAsia" w:ascii="仿宋_GB2312" w:hAnsi="仿宋_GB2312" w:eastAsia="仿宋_GB2312" w:cs="仿宋_GB2312"/>
          <w:b/>
          <w:bCs/>
          <w:sz w:val="36"/>
          <w:szCs w:val="36"/>
          <w:highlight w:val="none"/>
          <w:lang w:val="en-US" w:eastAsia="zh-Hans"/>
        </w:rPr>
        <w:t>要敢于试错</w:t>
      </w:r>
      <w:r>
        <w:rPr>
          <w:rFonts w:hint="default" w:ascii="仿宋_GB2312" w:hAnsi="仿宋_GB2312" w:eastAsia="仿宋_GB2312" w:cs="仿宋_GB2312"/>
          <w:b/>
          <w:bCs/>
          <w:sz w:val="36"/>
          <w:szCs w:val="36"/>
          <w:highlight w:val="none"/>
          <w:lang w:eastAsia="zh-Hans"/>
        </w:rPr>
        <w:t>。</w:t>
      </w:r>
      <w:r>
        <w:rPr>
          <w:rFonts w:hint="default" w:ascii="仿宋_GB2312" w:hAnsi="仿宋_GB2312" w:eastAsia="仿宋_GB2312" w:cs="仿宋_GB2312"/>
          <w:b w:val="0"/>
          <w:bCs w:val="0"/>
          <w:sz w:val="36"/>
          <w:szCs w:val="36"/>
          <w:highlight w:val="none"/>
          <w:lang w:eastAsia="zh-Hans"/>
        </w:rPr>
        <w:t>不作为肯定不会出错，但实际上是更大的错误。改革创新就一定会有风险，许多伟大的实践都是“摸着石头过河”的结果。</w:t>
      </w:r>
      <w:r>
        <w:rPr>
          <w:rFonts w:hint="eastAsia" w:ascii="仿宋_GB2312" w:hAnsi="仿宋_GB2312" w:eastAsia="仿宋_GB2312" w:cs="仿宋_GB2312"/>
          <w:b w:val="0"/>
          <w:bCs w:val="0"/>
          <w:sz w:val="36"/>
          <w:szCs w:val="36"/>
          <w:highlight w:val="none"/>
          <w:lang w:val="en-US" w:eastAsia="zh-Hans"/>
        </w:rPr>
        <w:t>党的二十大报告指出</w:t>
      </w:r>
      <w:r>
        <w:rPr>
          <w:rFonts w:hint="default" w:ascii="仿宋_GB2312" w:hAnsi="仿宋_GB2312" w:eastAsia="仿宋_GB2312" w:cs="仿宋_GB2312"/>
          <w:b w:val="0"/>
          <w:bCs w:val="0"/>
          <w:sz w:val="36"/>
          <w:szCs w:val="36"/>
          <w:highlight w:val="none"/>
          <w:lang w:eastAsia="zh-Hans"/>
        </w:rPr>
        <w:t>，优化民营企业发展环境，</w:t>
      </w:r>
      <w:r>
        <w:rPr>
          <w:rFonts w:hint="default" w:ascii="仿宋_GB2312" w:hAnsi="仿宋_GB2312" w:eastAsia="仿宋_GB2312" w:cs="仿宋_GB2312"/>
          <w:b/>
          <w:bCs/>
          <w:sz w:val="36"/>
          <w:szCs w:val="36"/>
          <w:highlight w:val="none"/>
          <w:lang w:eastAsia="zh-Hans"/>
        </w:rPr>
        <w:t>促进民营经济发展壮大</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两会期间</w:t>
      </w:r>
      <w:r>
        <w:rPr>
          <w:rFonts w:hint="default" w:ascii="仿宋_GB2312" w:hAnsi="仿宋_GB2312" w:eastAsia="仿宋_GB2312" w:cs="仿宋_GB2312"/>
          <w:b w:val="0"/>
          <w:bCs w:val="0"/>
          <w:sz w:val="36"/>
          <w:szCs w:val="36"/>
          <w:highlight w:val="none"/>
          <w:lang w:eastAsia="zh-Hans"/>
        </w:rPr>
        <w:t>，习近平在看望参加政协会议的民建工商联界委员时</w:t>
      </w:r>
      <w:r>
        <w:rPr>
          <w:rFonts w:hint="eastAsia" w:ascii="仿宋_GB2312" w:hAnsi="仿宋_GB2312" w:eastAsia="仿宋_GB2312" w:cs="仿宋_GB2312"/>
          <w:b w:val="0"/>
          <w:bCs w:val="0"/>
          <w:sz w:val="36"/>
          <w:szCs w:val="36"/>
          <w:highlight w:val="none"/>
          <w:lang w:val="en-US" w:eastAsia="zh-Hans"/>
        </w:rPr>
        <w:t>再次</w:t>
      </w:r>
      <w:r>
        <w:rPr>
          <w:rFonts w:hint="default" w:ascii="仿宋_GB2312" w:hAnsi="仿宋_GB2312" w:eastAsia="仿宋_GB2312" w:cs="仿宋_GB2312"/>
          <w:b w:val="0"/>
          <w:bCs w:val="0"/>
          <w:sz w:val="36"/>
          <w:szCs w:val="36"/>
          <w:highlight w:val="none"/>
          <w:lang w:eastAsia="zh-Hans"/>
        </w:rPr>
        <w:t>强调，要引导民营企业和民营企业家正确理解党中央方针政策，增强信心、轻装上阵、大胆发展，实现民营经济健康发展、高质量发展。</w:t>
      </w:r>
      <w:r>
        <w:rPr>
          <w:rFonts w:hint="eastAsia" w:ascii="仿宋_GB2312" w:hAnsi="仿宋_GB2312" w:eastAsia="仿宋_GB2312" w:cs="仿宋_GB2312"/>
          <w:b w:val="0"/>
          <w:bCs w:val="0"/>
          <w:sz w:val="36"/>
          <w:szCs w:val="36"/>
          <w:highlight w:val="none"/>
          <w:lang w:val="en-US" w:eastAsia="zh-Hans"/>
        </w:rPr>
        <w:t>今年</w:t>
      </w:r>
      <w:r>
        <w:rPr>
          <w:rFonts w:hint="default" w:ascii="仿宋_GB2312" w:hAnsi="仿宋_GB2312" w:eastAsia="仿宋_GB2312" w:cs="仿宋_GB2312"/>
          <w:b w:val="0"/>
          <w:bCs w:val="0"/>
          <w:sz w:val="36"/>
          <w:szCs w:val="36"/>
          <w:highlight w:val="none"/>
          <w:lang w:eastAsia="zh-Hans"/>
        </w:rPr>
        <w:t>7</w:t>
      </w:r>
      <w:r>
        <w:rPr>
          <w:rFonts w:hint="eastAsia" w:ascii="仿宋_GB2312" w:hAnsi="仿宋_GB2312" w:eastAsia="仿宋_GB2312" w:cs="仿宋_GB2312"/>
          <w:b w:val="0"/>
          <w:bCs w:val="0"/>
          <w:sz w:val="36"/>
          <w:szCs w:val="36"/>
          <w:highlight w:val="none"/>
          <w:lang w:val="en-US" w:eastAsia="zh-Hans"/>
        </w:rPr>
        <w:t>月</w:t>
      </w:r>
      <w:r>
        <w:rPr>
          <w:rFonts w:hint="default" w:ascii="仿宋_GB2312" w:hAnsi="仿宋_GB2312" w:eastAsia="仿宋_GB2312" w:cs="仿宋_GB2312"/>
          <w:b w:val="0"/>
          <w:bCs w:val="0"/>
          <w:sz w:val="36"/>
          <w:szCs w:val="36"/>
          <w:highlight w:val="none"/>
          <w:lang w:eastAsia="zh-Hans"/>
        </w:rPr>
        <w:t>，《中共中央 国务院关于促进民营经济发展壮大的意见》发布，</w:t>
      </w:r>
      <w:r>
        <w:rPr>
          <w:rFonts w:hint="eastAsia" w:ascii="仿宋_GB2312" w:hAnsi="仿宋_GB2312" w:eastAsia="仿宋_GB2312" w:cs="仿宋_GB2312"/>
          <w:b w:val="0"/>
          <w:bCs w:val="0"/>
          <w:sz w:val="36"/>
          <w:szCs w:val="36"/>
          <w:highlight w:val="none"/>
          <w:lang w:val="en-US" w:eastAsia="zh-Hans"/>
        </w:rPr>
        <w:t>从</w:t>
      </w:r>
      <w:r>
        <w:rPr>
          <w:rFonts w:hint="default" w:ascii="仿宋_GB2312" w:hAnsi="仿宋_GB2312" w:eastAsia="仿宋_GB2312" w:cs="仿宋_GB2312"/>
          <w:b w:val="0"/>
          <w:bCs w:val="0"/>
          <w:sz w:val="36"/>
          <w:szCs w:val="36"/>
          <w:highlight w:val="none"/>
          <w:lang w:eastAsia="zh-Hans"/>
        </w:rPr>
        <w:t>优化市场环境、完善政策环境、健全法治环境、构建亲清政商关系</w:t>
      </w:r>
      <w:r>
        <w:rPr>
          <w:rFonts w:hint="eastAsia" w:ascii="仿宋_GB2312" w:hAnsi="仿宋_GB2312" w:eastAsia="仿宋_GB2312" w:cs="仿宋_GB2312"/>
          <w:b w:val="0"/>
          <w:bCs w:val="0"/>
          <w:sz w:val="36"/>
          <w:szCs w:val="36"/>
          <w:highlight w:val="none"/>
          <w:lang w:val="en-US" w:eastAsia="zh-Hans"/>
        </w:rPr>
        <w:t>等多个方面明确了具体要求</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目前</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我们从</w:t>
      </w:r>
      <w:r>
        <w:rPr>
          <w:rFonts w:hint="default" w:ascii="仿宋_GB2312" w:hAnsi="仿宋_GB2312" w:eastAsia="仿宋_GB2312" w:cs="仿宋_GB2312"/>
          <w:b w:val="0"/>
          <w:bCs w:val="0"/>
          <w:sz w:val="36"/>
          <w:szCs w:val="36"/>
          <w:highlight w:val="none"/>
          <w:lang w:eastAsia="zh-Hans"/>
        </w:rPr>
        <w:t>为民营企业提供全生命周期优质、便利、高效的登记服务</w:t>
      </w:r>
      <w:r>
        <w:rPr>
          <w:rFonts w:hint="eastAsia" w:ascii="仿宋_GB2312" w:hAnsi="仿宋_GB2312" w:eastAsia="仿宋_GB2312" w:cs="仿宋_GB2312"/>
          <w:b w:val="0"/>
          <w:bCs w:val="0"/>
          <w:sz w:val="36"/>
          <w:szCs w:val="36"/>
          <w:highlight w:val="none"/>
          <w:lang w:val="en-US" w:eastAsia="zh-Hans"/>
        </w:rPr>
        <w:t>入手</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在</w:t>
      </w:r>
      <w:r>
        <w:rPr>
          <w:rFonts w:hint="default" w:ascii="仿宋_GB2312" w:hAnsi="仿宋_GB2312" w:eastAsia="仿宋_GB2312" w:cs="仿宋_GB2312"/>
          <w:b w:val="0"/>
          <w:bCs w:val="0"/>
          <w:sz w:val="36"/>
          <w:szCs w:val="36"/>
          <w:highlight w:val="none"/>
          <w:lang w:eastAsia="zh-Hans"/>
        </w:rPr>
        <w:t>激发民营企业活力</w:t>
      </w:r>
      <w:r>
        <w:rPr>
          <w:rFonts w:hint="eastAsia" w:ascii="仿宋_GB2312" w:hAnsi="仿宋_GB2312" w:eastAsia="仿宋_GB2312" w:cs="仿宋_GB2312"/>
          <w:b w:val="0"/>
          <w:bCs w:val="0"/>
          <w:sz w:val="36"/>
          <w:szCs w:val="36"/>
          <w:highlight w:val="none"/>
          <w:lang w:val="en-US" w:eastAsia="zh-Hans"/>
        </w:rPr>
        <w:t>方面取得了一些成绩</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在接下来的工作中</w:t>
      </w:r>
      <w:r>
        <w:rPr>
          <w:rFonts w:hint="default" w:ascii="仿宋_GB2312" w:hAnsi="仿宋_GB2312" w:eastAsia="仿宋_GB2312" w:cs="仿宋_GB2312"/>
          <w:b w:val="0"/>
          <w:bCs w:val="0"/>
          <w:sz w:val="36"/>
          <w:szCs w:val="36"/>
          <w:highlight w:val="none"/>
          <w:lang w:eastAsia="zh-Hans"/>
        </w:rPr>
        <w:t>要自我加压、迎难而上，破除经验主义、本本主义、部门主义等束缚，用新思维思考问题、用新办法解决问题，在难题难事上找准突破口、在服务群众中抓住关键，加快营造市场化、法治化、国际化</w:t>
      </w:r>
      <w:r>
        <w:rPr>
          <w:rFonts w:hint="eastAsia" w:ascii="仿宋_GB2312" w:hAnsi="仿宋_GB2312" w:eastAsia="仿宋_GB2312" w:cs="仿宋_GB2312"/>
          <w:b w:val="0"/>
          <w:bCs w:val="0"/>
          <w:sz w:val="36"/>
          <w:szCs w:val="36"/>
          <w:highlight w:val="none"/>
          <w:lang w:eastAsia="zh-CN"/>
        </w:rPr>
        <w:t>的</w:t>
      </w:r>
      <w:r>
        <w:rPr>
          <w:rFonts w:hint="default" w:ascii="仿宋_GB2312" w:hAnsi="仿宋_GB2312" w:eastAsia="仿宋_GB2312" w:cs="仿宋_GB2312"/>
          <w:b w:val="0"/>
          <w:bCs w:val="0"/>
          <w:sz w:val="36"/>
          <w:szCs w:val="36"/>
          <w:highlight w:val="none"/>
          <w:lang w:eastAsia="zh-Hans"/>
        </w:rPr>
        <w:t>一流营商环境。</w:t>
      </w:r>
      <w:r>
        <w:rPr>
          <w:rFonts w:hint="eastAsia" w:ascii="仿宋_GB2312" w:hAnsi="仿宋_GB2312" w:eastAsia="仿宋_GB2312" w:cs="仿宋_GB2312"/>
          <w:b/>
          <w:bCs/>
          <w:sz w:val="36"/>
          <w:szCs w:val="36"/>
          <w:highlight w:val="none"/>
          <w:lang w:val="en-US" w:eastAsia="zh-Hans"/>
        </w:rPr>
        <w:t>发扬斗争精神</w:t>
      </w:r>
      <w:r>
        <w:rPr>
          <w:rFonts w:hint="default" w:ascii="仿宋_GB2312" w:hAnsi="仿宋_GB2312" w:eastAsia="仿宋_GB2312" w:cs="仿宋_GB2312"/>
          <w:b/>
          <w:bCs/>
          <w:sz w:val="36"/>
          <w:szCs w:val="36"/>
          <w:highlight w:val="none"/>
          <w:lang w:eastAsia="zh-Hans"/>
        </w:rPr>
        <w:t>，</w:t>
      </w:r>
      <w:r>
        <w:rPr>
          <w:rFonts w:hint="eastAsia" w:ascii="仿宋_GB2312" w:hAnsi="仿宋_GB2312" w:eastAsia="仿宋_GB2312" w:cs="仿宋_GB2312"/>
          <w:b/>
          <w:bCs/>
          <w:sz w:val="36"/>
          <w:szCs w:val="36"/>
          <w:highlight w:val="none"/>
          <w:lang w:val="en-US" w:eastAsia="zh-Hans"/>
        </w:rPr>
        <w:t>要甘于奉献</w:t>
      </w:r>
      <w:r>
        <w:rPr>
          <w:rFonts w:hint="default" w:ascii="仿宋_GB2312" w:hAnsi="仿宋_GB2312" w:eastAsia="仿宋_GB2312" w:cs="仿宋_GB2312"/>
          <w:b/>
          <w:bCs/>
          <w:sz w:val="36"/>
          <w:szCs w:val="36"/>
          <w:highlight w:val="none"/>
          <w:lang w:eastAsia="zh-Hans"/>
        </w:rPr>
        <w:t>。</w:t>
      </w:r>
      <w:r>
        <w:rPr>
          <w:rFonts w:hint="default" w:ascii="仿宋_GB2312" w:hAnsi="仿宋_GB2312" w:eastAsia="仿宋_GB2312" w:cs="仿宋_GB2312"/>
          <w:b w:val="0"/>
          <w:bCs w:val="0"/>
          <w:sz w:val="36"/>
          <w:szCs w:val="36"/>
          <w:highlight w:val="none"/>
          <w:lang w:eastAsia="zh-Hans"/>
        </w:rPr>
        <w:t>我们党的根本宗旨就是为人民群众办好事,为人民群众幸福生活拼搏、奉献、服务。要</w:t>
      </w:r>
      <w:r>
        <w:rPr>
          <w:rFonts w:hint="eastAsia" w:ascii="仿宋_GB2312" w:hAnsi="仿宋_GB2312" w:eastAsia="仿宋_GB2312" w:cs="仿宋_GB2312"/>
          <w:b w:val="0"/>
          <w:bCs w:val="0"/>
          <w:sz w:val="36"/>
          <w:szCs w:val="36"/>
          <w:highlight w:val="none"/>
          <w:lang w:val="en-US" w:eastAsia="zh-Hans"/>
        </w:rPr>
        <w:t>脚下有泥</w:t>
      </w:r>
      <w:r>
        <w:rPr>
          <w:rFonts w:hint="default" w:ascii="仿宋_GB2312" w:hAnsi="仿宋_GB2312" w:eastAsia="仿宋_GB2312" w:cs="仿宋_GB2312"/>
          <w:b w:val="0"/>
          <w:bCs w:val="0"/>
          <w:sz w:val="36"/>
          <w:szCs w:val="36"/>
          <w:highlight w:val="none"/>
          <w:lang w:eastAsia="zh-Hans"/>
        </w:rPr>
        <w:t>、肩上有责、心中有民，自觉接受</w:t>
      </w:r>
      <w:r>
        <w:rPr>
          <w:rFonts w:hint="eastAsia" w:ascii="仿宋_GB2312" w:hAnsi="仿宋_GB2312" w:eastAsia="仿宋_GB2312" w:cs="仿宋_GB2312"/>
          <w:b w:val="0"/>
          <w:bCs w:val="0"/>
          <w:sz w:val="36"/>
          <w:szCs w:val="36"/>
          <w:highlight w:val="none"/>
          <w:lang w:val="en-US" w:eastAsia="zh-Hans"/>
        </w:rPr>
        <w:t>重大活动服务保障</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对口支援帮扶等</w:t>
      </w:r>
      <w:r>
        <w:rPr>
          <w:rFonts w:hint="default" w:ascii="仿宋_GB2312" w:hAnsi="仿宋_GB2312" w:eastAsia="仿宋_GB2312" w:cs="仿宋_GB2312"/>
          <w:b w:val="0"/>
          <w:bCs w:val="0"/>
          <w:sz w:val="36"/>
          <w:szCs w:val="36"/>
          <w:highlight w:val="none"/>
          <w:lang w:eastAsia="zh-Hans"/>
        </w:rPr>
        <w:t>实践锻炼，</w:t>
      </w:r>
      <w:r>
        <w:rPr>
          <w:rFonts w:hint="eastAsia" w:ascii="仿宋_GB2312" w:hAnsi="仿宋_GB2312" w:eastAsia="仿宋_GB2312" w:cs="仿宋_GB2312"/>
          <w:b w:val="0"/>
          <w:bCs w:val="0"/>
          <w:sz w:val="36"/>
          <w:szCs w:val="36"/>
          <w:highlight w:val="none"/>
          <w:lang w:val="en-US" w:eastAsia="zh-Hans"/>
        </w:rPr>
        <w:t>为</w:t>
      </w:r>
      <w:r>
        <w:rPr>
          <w:rFonts w:hint="default" w:ascii="仿宋_GB2312" w:hAnsi="仿宋_GB2312" w:eastAsia="仿宋_GB2312" w:cs="仿宋_GB2312"/>
          <w:b w:val="0"/>
          <w:bCs w:val="0"/>
          <w:sz w:val="36"/>
          <w:szCs w:val="36"/>
          <w:highlight w:val="none"/>
          <w:lang w:eastAsia="zh-Hans"/>
        </w:rPr>
        <w:t>人民群众的利益和经济社会的发展</w:t>
      </w:r>
      <w:r>
        <w:rPr>
          <w:rFonts w:hint="eastAsia" w:ascii="仿宋_GB2312" w:hAnsi="仿宋_GB2312" w:eastAsia="仿宋_GB2312" w:cs="仿宋_GB2312"/>
          <w:b w:val="0"/>
          <w:bCs w:val="0"/>
          <w:sz w:val="36"/>
          <w:szCs w:val="36"/>
          <w:highlight w:val="none"/>
          <w:lang w:val="en-US" w:eastAsia="zh-Hans"/>
        </w:rPr>
        <w:t>履职尽责</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积极作为</w:t>
      </w:r>
      <w:r>
        <w:rPr>
          <w:rFonts w:hint="default" w:ascii="仿宋_GB2312" w:hAnsi="仿宋_GB2312" w:eastAsia="仿宋_GB2312" w:cs="仿宋_GB2312"/>
          <w:b w:val="0"/>
          <w:bCs w:val="0"/>
          <w:sz w:val="36"/>
          <w:szCs w:val="36"/>
          <w:highlight w:val="none"/>
          <w:lang w:eastAsia="zh-Hans"/>
        </w:rPr>
        <w:t>，不计</w:t>
      </w:r>
      <w:r>
        <w:rPr>
          <w:rFonts w:hint="eastAsia" w:ascii="仿宋_GB2312" w:hAnsi="仿宋_GB2312" w:eastAsia="仿宋_GB2312" w:cs="仿宋_GB2312"/>
          <w:b w:val="0"/>
          <w:bCs w:val="0"/>
          <w:sz w:val="36"/>
          <w:szCs w:val="36"/>
          <w:highlight w:val="none"/>
          <w:lang w:val="en-US" w:eastAsia="zh-Hans"/>
        </w:rPr>
        <w:t>较个人一时的</w:t>
      </w:r>
      <w:r>
        <w:rPr>
          <w:rFonts w:hint="default" w:ascii="仿宋_GB2312" w:hAnsi="仿宋_GB2312" w:eastAsia="仿宋_GB2312" w:cs="仿宋_GB2312"/>
          <w:b w:val="0"/>
          <w:bCs w:val="0"/>
          <w:sz w:val="36"/>
          <w:szCs w:val="36"/>
          <w:highlight w:val="none"/>
          <w:lang w:eastAsia="zh-Hans"/>
        </w:rPr>
        <w:t>得失，做到平常时候看得出来、关键时刻站得出来、危难关头豁得出来。</w:t>
      </w:r>
    </w:p>
    <w:p>
      <w:pPr>
        <w:keepNext w:val="0"/>
        <w:keepLines w:val="0"/>
        <w:pageBreakBefore w:val="0"/>
        <w:widowControl w:val="0"/>
        <w:numPr>
          <w:ilvl w:val="0"/>
          <w:numId w:val="3"/>
        </w:numPr>
        <w:kinsoku/>
        <w:wordWrap/>
        <w:overflowPunct/>
        <w:topLinePunct w:val="0"/>
        <w:autoSpaceDE/>
        <w:autoSpaceDN/>
        <w:bidi w:val="0"/>
        <w:adjustRightInd/>
        <w:snapToGrid/>
        <w:spacing w:line="640" w:lineRule="exact"/>
        <w:ind w:firstLine="720" w:firstLineChars="200"/>
        <w:jc w:val="both"/>
        <w:textAlignment w:val="auto"/>
        <w:rPr>
          <w:rFonts w:hint="eastAsia" w:ascii="黑体" w:hAnsi="黑体" w:eastAsia="黑体" w:cs="黑体"/>
          <w:sz w:val="36"/>
          <w:szCs w:val="36"/>
          <w:highlight w:val="none"/>
          <w:lang w:val="en-US" w:eastAsia="zh-Hans"/>
        </w:rPr>
      </w:pPr>
      <w:r>
        <w:rPr>
          <w:rFonts w:hint="eastAsia" w:ascii="黑体" w:hAnsi="黑体" w:eastAsia="黑体" w:cs="黑体"/>
          <w:sz w:val="36"/>
          <w:szCs w:val="36"/>
          <w:highlight w:val="none"/>
          <w:lang w:val="en-US" w:eastAsia="zh-Hans"/>
        </w:rPr>
        <w:t>牢牢把握高素质干部</w:t>
      </w:r>
      <w:r>
        <w:rPr>
          <w:rFonts w:hint="eastAsia" w:ascii="黑体" w:hAnsi="黑体" w:eastAsia="黑体" w:cs="黑体"/>
          <w:sz w:val="36"/>
          <w:szCs w:val="36"/>
          <w:highlight w:val="none"/>
          <w:lang w:val="en-US" w:eastAsia="zh-CN"/>
        </w:rPr>
        <w:t>队伍</w:t>
      </w:r>
      <w:r>
        <w:rPr>
          <w:rFonts w:hint="eastAsia" w:ascii="黑体" w:hAnsi="黑体" w:eastAsia="黑体" w:cs="黑体"/>
          <w:sz w:val="36"/>
          <w:szCs w:val="36"/>
          <w:highlight w:val="none"/>
          <w:lang w:val="en-US" w:eastAsia="zh-Hans"/>
        </w:rPr>
        <w:t>标准，自觉涵养忠诚、干净、担当的政治品格</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eastAsia" w:ascii="仿宋_GB2312" w:hAnsi="仿宋_GB2312" w:eastAsia="仿宋_GB2312" w:cs="仿宋_GB2312"/>
          <w:sz w:val="36"/>
          <w:szCs w:val="36"/>
          <w:highlight w:val="none"/>
          <w:lang w:val="en-US" w:eastAsia="zh-CN"/>
        </w:rPr>
      </w:pPr>
      <w:r>
        <w:rPr>
          <w:rFonts w:hint="eastAsia" w:ascii="仿宋_GB2312" w:hAnsi="仿宋_GB2312" w:eastAsia="仿宋_GB2312" w:cs="仿宋_GB2312"/>
          <w:sz w:val="36"/>
          <w:szCs w:val="36"/>
          <w:highlight w:val="none"/>
          <w:lang w:val="en-US" w:eastAsia="zh-CN"/>
        </w:rPr>
        <w:t>党的十八大以来，以习近平同志为核心的党中央高度重视干部队伍建设，提出了</w:t>
      </w:r>
      <w:r>
        <w:rPr>
          <w:rFonts w:hint="eastAsia" w:ascii="仿宋_GB2312" w:hAnsi="仿宋_GB2312" w:eastAsia="仿宋_GB2312" w:cs="仿宋_GB2312"/>
          <w:b/>
          <w:bCs/>
          <w:sz w:val="36"/>
          <w:szCs w:val="36"/>
          <w:highlight w:val="none"/>
          <w:lang w:val="en-US" w:eastAsia="zh-CN"/>
        </w:rPr>
        <w:t>新时代党的组织路线</w:t>
      </w:r>
      <w:r>
        <w:rPr>
          <w:rFonts w:hint="eastAsia" w:ascii="仿宋_GB2312" w:hAnsi="仿宋_GB2312" w:eastAsia="仿宋_GB2312" w:cs="仿宋_GB2312"/>
          <w:sz w:val="36"/>
          <w:szCs w:val="36"/>
          <w:highlight w:val="none"/>
          <w:lang w:val="en-US" w:eastAsia="zh-CN"/>
        </w:rPr>
        <w:t>和</w:t>
      </w:r>
      <w:r>
        <w:rPr>
          <w:rFonts w:hint="eastAsia" w:ascii="仿宋_GB2312" w:hAnsi="仿宋_GB2312" w:eastAsia="仿宋_GB2312" w:cs="仿宋_GB2312"/>
          <w:b/>
          <w:bCs/>
          <w:sz w:val="36"/>
          <w:szCs w:val="36"/>
          <w:highlight w:val="none"/>
          <w:lang w:val="en-US" w:eastAsia="zh-CN"/>
        </w:rPr>
        <w:t>新时代好干部标准</w:t>
      </w:r>
      <w:r>
        <w:rPr>
          <w:rFonts w:hint="eastAsia" w:ascii="仿宋_GB2312" w:hAnsi="仿宋_GB2312" w:eastAsia="仿宋_GB2312" w:cs="仿宋_GB2312"/>
          <w:sz w:val="36"/>
          <w:szCs w:val="36"/>
          <w:highlight w:val="none"/>
          <w:lang w:val="en-US" w:eastAsia="zh-CN"/>
        </w:rPr>
        <w:t>等一系列新思想、新观点、新要求。经过全面从严治党的革命性锻造，干部队伍焕发出新活力新气象，确保了党和国家各项事业顺利推进。</w:t>
      </w:r>
      <w:r>
        <w:rPr>
          <w:rFonts w:hint="eastAsia" w:ascii="仿宋_GB2312" w:hAnsi="仿宋_GB2312" w:eastAsia="仿宋_GB2312" w:cs="仿宋_GB2312"/>
          <w:sz w:val="36"/>
          <w:szCs w:val="36"/>
          <w:highlight w:val="none"/>
          <w:lang w:val="en-US" w:eastAsia="zh-Hans"/>
        </w:rPr>
        <w:t>党的二十大报告</w:t>
      </w:r>
      <w:r>
        <w:rPr>
          <w:rFonts w:hint="eastAsia" w:ascii="仿宋_GB2312" w:hAnsi="仿宋_GB2312" w:eastAsia="仿宋_GB2312" w:cs="仿宋_GB2312"/>
          <w:b w:val="0"/>
          <w:bCs w:val="0"/>
          <w:sz w:val="36"/>
          <w:szCs w:val="36"/>
          <w:highlight w:val="none"/>
          <w:lang w:val="en-US" w:eastAsia="zh-CN"/>
        </w:rPr>
        <w:t>对“深入推进新时代党的建设新的伟大工程”作出全面部署，</w:t>
      </w:r>
      <w:r>
        <w:rPr>
          <w:rFonts w:hint="eastAsia" w:ascii="仿宋_GB2312" w:hAnsi="仿宋_GB2312" w:eastAsia="仿宋_GB2312" w:cs="仿宋_GB2312"/>
          <w:b w:val="0"/>
          <w:bCs w:val="0"/>
          <w:sz w:val="36"/>
          <w:szCs w:val="36"/>
          <w:highlight w:val="none"/>
          <w:lang w:val="en-US" w:eastAsia="zh-Hans"/>
        </w:rPr>
        <w:t>站在“关键在党</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关键在人”的高度</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CN"/>
        </w:rPr>
        <w:t>提出“建设堪当民族复兴重任的高素质干部队伍”这一重大任务</w:t>
      </w:r>
      <w:r>
        <w:rPr>
          <w:rFonts w:hint="default" w:ascii="仿宋_GB2312" w:hAnsi="仿宋_GB2312" w:eastAsia="仿宋_GB2312" w:cs="仿宋_GB2312"/>
          <w:b w:val="0"/>
          <w:bCs w:val="0"/>
          <w:sz w:val="36"/>
          <w:szCs w:val="36"/>
          <w:highlight w:val="none"/>
          <w:lang w:eastAsia="zh-CN"/>
        </w:rPr>
        <w:t>。</w:t>
      </w:r>
      <w:r>
        <w:rPr>
          <w:rFonts w:hint="eastAsia" w:ascii="仿宋_GB2312" w:hAnsi="仿宋_GB2312" w:eastAsia="仿宋_GB2312" w:cs="仿宋_GB2312"/>
          <w:b w:val="0"/>
          <w:bCs w:val="0"/>
          <w:sz w:val="36"/>
          <w:szCs w:val="36"/>
          <w:highlight w:val="none"/>
          <w:lang w:val="en-US" w:eastAsia="zh-Hans"/>
        </w:rPr>
        <w:t>党的二十大报告指出</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eastAsia="zh-Hans"/>
        </w:rPr>
        <w:t>“全面建设社会主义现代化国家，必须有一支政治过硬、适应新时代要求、具备领导现代化建设能力的干部队伍。”</w:t>
      </w:r>
      <w:r>
        <w:rPr>
          <w:rFonts w:hint="eastAsia" w:ascii="仿宋_GB2312" w:hAnsi="仿宋_GB2312" w:eastAsia="仿宋_GB2312" w:cs="仿宋_GB2312"/>
          <w:sz w:val="36"/>
          <w:szCs w:val="36"/>
          <w:highlight w:val="none"/>
          <w:lang w:val="en-US" w:eastAsia="zh-CN"/>
        </w:rPr>
        <w:t>什么是高素质干部队伍？党的二十大报告重申了三条基本标准——</w:t>
      </w:r>
      <w:r>
        <w:rPr>
          <w:rFonts w:hint="eastAsia" w:ascii="仿宋_GB2312" w:hAnsi="仿宋_GB2312" w:eastAsia="仿宋_GB2312" w:cs="仿宋_GB2312"/>
          <w:b/>
          <w:bCs/>
          <w:sz w:val="36"/>
          <w:szCs w:val="36"/>
          <w:highlight w:val="none"/>
          <w:lang w:val="en-US" w:eastAsia="zh-CN"/>
        </w:rPr>
        <w:t>忠诚、干净、担当</w:t>
      </w:r>
      <w:r>
        <w:rPr>
          <w:rFonts w:hint="eastAsia" w:ascii="仿宋_GB2312" w:hAnsi="仿宋_GB2312" w:eastAsia="仿宋_GB2312" w:cs="仿宋_GB2312"/>
          <w:sz w:val="36"/>
          <w:szCs w:val="36"/>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eastAsia" w:ascii="仿宋_GB2312" w:hAnsi="仿宋_GB2312" w:eastAsia="仿宋_GB2312" w:cs="仿宋_GB2312"/>
          <w:b/>
          <w:bCs/>
          <w:sz w:val="36"/>
          <w:szCs w:val="36"/>
          <w:highlight w:val="none"/>
          <w:lang w:val="en-US" w:eastAsia="zh-CN"/>
        </w:rPr>
      </w:pPr>
      <w:r>
        <w:rPr>
          <w:rFonts w:hint="eastAsia" w:ascii="楷体_GB2312" w:hAnsi="楷体_GB2312" w:eastAsia="楷体_GB2312" w:cs="楷体_GB2312"/>
          <w:b w:val="0"/>
          <w:bCs w:val="0"/>
          <w:sz w:val="36"/>
          <w:szCs w:val="36"/>
          <w:highlight w:val="none"/>
          <w:lang w:eastAsia="zh-Hans"/>
        </w:rPr>
        <w:t>（</w:t>
      </w:r>
      <w:r>
        <w:rPr>
          <w:rFonts w:hint="eastAsia" w:ascii="楷体_GB2312" w:hAnsi="楷体_GB2312" w:eastAsia="楷体_GB2312" w:cs="楷体_GB2312"/>
          <w:b w:val="0"/>
          <w:bCs w:val="0"/>
          <w:sz w:val="36"/>
          <w:szCs w:val="36"/>
          <w:highlight w:val="none"/>
          <w:lang w:val="en-US" w:eastAsia="zh-Hans"/>
        </w:rPr>
        <w:t>一</w:t>
      </w:r>
      <w:r>
        <w:rPr>
          <w:rFonts w:hint="eastAsia" w:ascii="楷体_GB2312" w:hAnsi="楷体_GB2312" w:eastAsia="楷体_GB2312" w:cs="楷体_GB2312"/>
          <w:b w:val="0"/>
          <w:bCs w:val="0"/>
          <w:sz w:val="36"/>
          <w:szCs w:val="36"/>
          <w:highlight w:val="none"/>
          <w:lang w:eastAsia="zh-Hans"/>
        </w:rPr>
        <w:t>）</w:t>
      </w:r>
      <w:r>
        <w:rPr>
          <w:rFonts w:hint="eastAsia" w:ascii="楷体_GB2312" w:hAnsi="楷体_GB2312" w:eastAsia="楷体_GB2312" w:cs="楷体_GB2312"/>
          <w:b w:val="0"/>
          <w:bCs w:val="0"/>
          <w:sz w:val="36"/>
          <w:szCs w:val="36"/>
          <w:highlight w:val="none"/>
          <w:lang w:val="en-US" w:eastAsia="zh-Hans"/>
        </w:rPr>
        <w:t>忠诚是为政之魂</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eastAsia" w:ascii="仿宋_GB2312" w:hAnsi="仿宋_GB2312" w:eastAsia="仿宋_GB2312" w:cs="仿宋_GB2312"/>
          <w:b w:val="0"/>
          <w:bCs w:val="0"/>
          <w:sz w:val="36"/>
          <w:szCs w:val="36"/>
          <w:highlight w:val="none"/>
          <w:lang w:val="en-US" w:eastAsia="zh-CN"/>
        </w:rPr>
      </w:pPr>
      <w:r>
        <w:rPr>
          <w:rFonts w:hint="eastAsia" w:ascii="仿宋_GB2312" w:hAnsi="仿宋_GB2312" w:eastAsia="仿宋_GB2312" w:cs="仿宋_GB2312"/>
          <w:sz w:val="36"/>
          <w:szCs w:val="36"/>
          <w:highlight w:val="none"/>
          <w:lang w:val="en-US" w:eastAsia="zh-CN"/>
        </w:rPr>
        <w:t>在这三条标准里，</w:t>
      </w:r>
      <w:r>
        <w:rPr>
          <w:rFonts w:hint="eastAsia" w:ascii="仿宋_GB2312" w:hAnsi="仿宋_GB2312" w:eastAsia="仿宋_GB2312" w:cs="仿宋_GB2312"/>
          <w:b/>
          <w:bCs/>
          <w:sz w:val="36"/>
          <w:szCs w:val="36"/>
          <w:highlight w:val="none"/>
          <w:lang w:val="en-US" w:eastAsia="zh-CN"/>
        </w:rPr>
        <w:t>“忠诚”始终是第一位的</w:t>
      </w:r>
      <w:r>
        <w:rPr>
          <w:rFonts w:hint="eastAsia" w:ascii="仿宋_GB2312" w:hAnsi="仿宋_GB2312" w:eastAsia="仿宋_GB2312" w:cs="仿宋_GB2312"/>
          <w:sz w:val="36"/>
          <w:szCs w:val="36"/>
          <w:highlight w:val="none"/>
          <w:lang w:val="en-US" w:eastAsia="zh-CN"/>
        </w:rPr>
        <w:t>。</w:t>
      </w:r>
      <w:r>
        <w:rPr>
          <w:rFonts w:hint="eastAsia" w:ascii="仿宋_GB2312" w:hAnsi="仿宋_GB2312" w:eastAsia="仿宋_GB2312" w:cs="仿宋_GB2312"/>
          <w:b w:val="0"/>
          <w:bCs w:val="0"/>
          <w:sz w:val="36"/>
          <w:szCs w:val="36"/>
          <w:highlight w:val="none"/>
          <w:lang w:val="en-US" w:eastAsia="zh-CN"/>
        </w:rPr>
        <w:t>习近平总书记强调，我们党一路走来，经历了无数艰险和磨难，但任何困难都没有压垮我们，任何敌人都没能打倒我们，靠的就是千千万万党员的忠诚。习近平总书记分析指出，党的十八大以来我们查处了一大批干部，关键就是他们在“对党忠诚”方面出了问题。</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3" w:firstLineChars="200"/>
        <w:jc w:val="both"/>
        <w:textAlignment w:val="auto"/>
        <w:rPr>
          <w:rFonts w:hint="eastAsia" w:ascii="仿宋_GB2312" w:hAnsi="仿宋_GB2312" w:eastAsia="仿宋_GB2312" w:cs="仿宋_GB2312"/>
          <w:sz w:val="36"/>
          <w:szCs w:val="36"/>
          <w:highlight w:val="none"/>
          <w:lang w:val="en-US" w:eastAsia="zh-CN"/>
        </w:rPr>
      </w:pPr>
      <w:r>
        <w:rPr>
          <w:rFonts w:hint="eastAsia" w:ascii="仿宋_GB2312" w:hAnsi="仿宋_GB2312" w:eastAsia="仿宋_GB2312" w:cs="仿宋_GB2312"/>
          <w:b/>
          <w:bCs/>
          <w:sz w:val="36"/>
          <w:szCs w:val="36"/>
          <w:highlight w:val="none"/>
          <w:lang w:val="en-US" w:eastAsia="zh-CN"/>
        </w:rPr>
        <w:t>对党忠诚，是共产党人首要的政治品质。</w:t>
      </w:r>
      <w:r>
        <w:rPr>
          <w:rFonts w:hint="eastAsia" w:ascii="仿宋_GB2312" w:hAnsi="仿宋_GB2312" w:eastAsia="仿宋_GB2312" w:cs="仿宋_GB2312"/>
          <w:sz w:val="36"/>
          <w:szCs w:val="36"/>
          <w:highlight w:val="none"/>
          <w:lang w:val="en-US" w:eastAsia="zh-CN"/>
        </w:rPr>
        <w:t>中国共产党在成立之初，就要求党员对党忠诚。党的一大制定的首部党纲规定，申请入党者必须</w:t>
      </w:r>
      <w:r>
        <w:rPr>
          <w:rFonts w:hint="eastAsia" w:ascii="仿宋_GB2312" w:hAnsi="仿宋_GB2312" w:eastAsia="仿宋_GB2312" w:cs="仿宋_GB2312"/>
          <w:b/>
          <w:bCs/>
          <w:sz w:val="36"/>
          <w:szCs w:val="36"/>
          <w:highlight w:val="none"/>
          <w:lang w:val="en-US" w:eastAsia="zh-CN"/>
        </w:rPr>
        <w:t>在思想上忠诚于党的纲领和政策</w:t>
      </w:r>
      <w:r>
        <w:rPr>
          <w:rFonts w:hint="eastAsia" w:ascii="仿宋_GB2312" w:hAnsi="仿宋_GB2312" w:eastAsia="仿宋_GB2312" w:cs="仿宋_GB2312"/>
          <w:sz w:val="36"/>
          <w:szCs w:val="36"/>
          <w:highlight w:val="none"/>
          <w:lang w:val="en-US" w:eastAsia="zh-CN"/>
        </w:rPr>
        <w:t>；党的二大规定申请入党者必须</w:t>
      </w:r>
      <w:r>
        <w:rPr>
          <w:rFonts w:hint="eastAsia" w:ascii="仿宋_GB2312" w:hAnsi="仿宋_GB2312" w:eastAsia="仿宋_GB2312" w:cs="仿宋_GB2312"/>
          <w:b/>
          <w:bCs/>
          <w:sz w:val="36"/>
          <w:szCs w:val="36"/>
          <w:highlight w:val="none"/>
          <w:lang w:val="en-US" w:eastAsia="zh-CN"/>
        </w:rPr>
        <w:t>在行动上忠实为党服务</w:t>
      </w:r>
      <w:r>
        <w:rPr>
          <w:rFonts w:hint="eastAsia" w:ascii="仿宋_GB2312" w:hAnsi="仿宋_GB2312" w:eastAsia="仿宋_GB2312" w:cs="仿宋_GB2312"/>
          <w:sz w:val="36"/>
          <w:szCs w:val="36"/>
          <w:highlight w:val="none"/>
          <w:lang w:val="en-US" w:eastAsia="zh-CN"/>
        </w:rPr>
        <w:t>。</w:t>
      </w:r>
      <w:r>
        <w:rPr>
          <w:rFonts w:hint="eastAsia" w:ascii="仿宋_GB2312" w:hAnsi="仿宋_GB2312" w:eastAsia="仿宋_GB2312" w:cs="仿宋_GB2312"/>
          <w:sz w:val="36"/>
          <w:szCs w:val="36"/>
          <w:highlight w:val="none"/>
          <w:lang w:val="en-US" w:eastAsia="zh-Hans"/>
        </w:rPr>
        <w:t>在座的每一名党员同志入党时都庄严宣誓“</w:t>
      </w:r>
      <w:r>
        <w:rPr>
          <w:rFonts w:hint="default" w:ascii="仿宋_GB2312" w:hAnsi="仿宋_GB2312" w:eastAsia="仿宋_GB2312" w:cs="仿宋_GB2312"/>
          <w:sz w:val="36"/>
          <w:szCs w:val="36"/>
          <w:highlight w:val="none"/>
          <w:lang w:eastAsia="zh-Hans"/>
        </w:rPr>
        <w:t>对党忠诚</w:t>
      </w:r>
      <w:r>
        <w:rPr>
          <w:rFonts w:hint="eastAsia" w:ascii="仿宋_GB2312" w:hAnsi="仿宋_GB2312" w:eastAsia="仿宋_GB2312" w:cs="仿宋_GB2312"/>
          <w:sz w:val="36"/>
          <w:szCs w:val="36"/>
          <w:highlight w:val="none"/>
          <w:lang w:eastAsia="zh-Hans"/>
        </w:rPr>
        <w:t>”</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CN"/>
        </w:rPr>
        <w:t>习近平总书记</w:t>
      </w:r>
      <w:r>
        <w:rPr>
          <w:rFonts w:hint="eastAsia" w:ascii="仿宋_GB2312" w:hAnsi="仿宋_GB2312" w:eastAsia="仿宋_GB2312" w:cs="仿宋_GB2312"/>
          <w:b w:val="0"/>
          <w:bCs w:val="0"/>
          <w:sz w:val="36"/>
          <w:szCs w:val="36"/>
          <w:highlight w:val="none"/>
          <w:lang w:val="en-US" w:eastAsia="zh-Hans"/>
        </w:rPr>
        <w:t>指出</w:t>
      </w:r>
      <w:r>
        <w:rPr>
          <w:rFonts w:hint="eastAsia" w:ascii="仿宋_GB2312" w:hAnsi="仿宋_GB2312" w:eastAsia="仿宋_GB2312" w:cs="仿宋_GB2312"/>
          <w:b w:val="0"/>
          <w:bCs w:val="0"/>
          <w:sz w:val="36"/>
          <w:szCs w:val="36"/>
          <w:highlight w:val="none"/>
          <w:lang w:val="en-US" w:eastAsia="zh-CN"/>
        </w:rPr>
        <w:t>，</w:t>
      </w:r>
      <w:r>
        <w:rPr>
          <w:rFonts w:hint="eastAsia" w:ascii="仿宋_GB2312" w:hAnsi="仿宋_GB2312" w:eastAsia="仿宋_GB2312" w:cs="仿宋_GB2312"/>
          <w:sz w:val="36"/>
          <w:szCs w:val="36"/>
          <w:highlight w:val="none"/>
          <w:lang w:val="en-US" w:eastAsia="zh-CN"/>
        </w:rPr>
        <w:t>广大党员、干部永远不能忘记入党时所作的对党忠诚、永不叛党的誓言，做到始终忠于党、忠于党的事业，做到铁心跟党走、九死而不悔。</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3" w:firstLineChars="200"/>
        <w:jc w:val="both"/>
        <w:textAlignment w:val="auto"/>
        <w:rPr>
          <w:rFonts w:hint="eastAsia" w:ascii="仿宋_GB2312" w:hAnsi="仿宋_GB2312" w:eastAsia="仿宋_GB2312" w:cs="仿宋_GB2312"/>
          <w:sz w:val="36"/>
          <w:szCs w:val="36"/>
          <w:highlight w:val="none"/>
          <w:lang w:val="en-US" w:eastAsia="zh-CN"/>
        </w:rPr>
      </w:pPr>
      <w:r>
        <w:rPr>
          <w:rFonts w:hint="eastAsia" w:ascii="仿宋_GB2312" w:hAnsi="仿宋_GB2312" w:eastAsia="仿宋_GB2312" w:cs="仿宋_GB2312"/>
          <w:b/>
          <w:bCs/>
          <w:sz w:val="36"/>
          <w:szCs w:val="36"/>
          <w:highlight w:val="none"/>
          <w:lang w:val="en-US" w:eastAsia="zh-CN"/>
        </w:rPr>
        <w:t>对党忠诚不是有条件的而是无条件的，不是抽象的而是具体的。</w:t>
      </w:r>
      <w:r>
        <w:rPr>
          <w:rFonts w:hint="eastAsia" w:ascii="仿宋_GB2312" w:hAnsi="仿宋_GB2312" w:eastAsia="仿宋_GB2312" w:cs="仿宋_GB2312"/>
          <w:sz w:val="36"/>
          <w:szCs w:val="36"/>
          <w:highlight w:val="none"/>
          <w:lang w:val="en-US" w:eastAsia="zh-CN"/>
        </w:rPr>
        <w:t>对党忠诚，就要增强“四个意识”、坚定“四个自信”、做到“两个维护”，严守党的政治纪律和政治规矩，始终在政治立场、政治方向、政治原则和政治道路上同党中央保持高度一致。这种一致必须是发自内心、坚定不移的，任何时候任何情况下都要站得稳、靠得住。</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3" w:firstLineChars="200"/>
        <w:jc w:val="both"/>
        <w:textAlignment w:val="auto"/>
        <w:rPr>
          <w:rFonts w:hint="default" w:ascii="仿宋_GB2312" w:hAnsi="仿宋_GB2312" w:eastAsia="仿宋_GB2312" w:cs="仿宋_GB2312"/>
          <w:sz w:val="36"/>
          <w:szCs w:val="36"/>
          <w:highlight w:val="none"/>
          <w:lang w:eastAsia="zh-Hans"/>
        </w:rPr>
      </w:pPr>
      <w:r>
        <w:rPr>
          <w:rFonts w:hint="eastAsia" w:ascii="仿宋_GB2312" w:hAnsi="仿宋_GB2312" w:eastAsia="仿宋_GB2312" w:cs="仿宋_GB2312"/>
          <w:b/>
          <w:bCs/>
          <w:sz w:val="36"/>
          <w:szCs w:val="36"/>
          <w:highlight w:val="none"/>
          <w:lang w:val="en-US" w:eastAsia="zh-CN"/>
        </w:rPr>
        <w:t>忠诚不是挂在嘴上、写在纸上的，而是要体现在实际行动上。</w:t>
      </w:r>
      <w:r>
        <w:rPr>
          <w:rFonts w:hint="eastAsia" w:ascii="仿宋_GB2312" w:hAnsi="仿宋_GB2312" w:eastAsia="仿宋_GB2312" w:cs="仿宋_GB2312"/>
          <w:b w:val="0"/>
          <w:bCs w:val="0"/>
          <w:sz w:val="36"/>
          <w:szCs w:val="36"/>
          <w:highlight w:val="none"/>
          <w:lang w:val="en-US" w:eastAsia="zh-CN"/>
        </w:rPr>
        <w:t>今年4月，习近平总书记在广东考察时围绕“以学铸魂”对“铸牢对党忠诚”进行了阐述，指出要“把对党忠诚体现到贯彻落实好党中央决策部署的实际行动上”。</w:t>
      </w:r>
      <w:r>
        <w:rPr>
          <w:rFonts w:hint="eastAsia" w:ascii="仿宋_GB2312" w:hAnsi="仿宋_GB2312" w:eastAsia="仿宋_GB2312" w:cs="仿宋_GB2312"/>
          <w:sz w:val="36"/>
          <w:szCs w:val="36"/>
          <w:highlight w:val="none"/>
          <w:lang w:val="en-US" w:eastAsia="zh-CN"/>
        </w:rPr>
        <w:t>有的干部肤浅地认为，只要不反党反社会主义，就不能说对党忠诚有问题</w:t>
      </w:r>
      <w:r>
        <w:rPr>
          <w:rFonts w:hint="default" w:ascii="仿宋_GB2312" w:hAnsi="仿宋_GB2312" w:eastAsia="仿宋_GB2312" w:cs="仿宋_GB2312"/>
          <w:sz w:val="36"/>
          <w:szCs w:val="36"/>
          <w:highlight w:val="none"/>
          <w:lang w:eastAsia="zh-CN"/>
        </w:rPr>
        <w:t>。</w:t>
      </w:r>
      <w:r>
        <w:rPr>
          <w:rFonts w:hint="eastAsia" w:ascii="仿宋_GB2312" w:hAnsi="仿宋_GB2312" w:eastAsia="仿宋_GB2312" w:cs="仿宋_GB2312"/>
          <w:sz w:val="36"/>
          <w:szCs w:val="36"/>
          <w:highlight w:val="none"/>
          <w:lang w:val="en-US" w:eastAsia="zh-Hans"/>
        </w:rPr>
        <w:t>落实党组决策部署打滑空转</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不催不办</w:t>
      </w:r>
      <w:r>
        <w:rPr>
          <w:rFonts w:hint="eastAsia" w:ascii="仿宋_GB2312" w:hAnsi="仿宋_GB2312" w:eastAsia="仿宋_GB2312" w:cs="仿宋_GB2312"/>
          <w:sz w:val="36"/>
          <w:szCs w:val="36"/>
          <w:highlight w:val="none"/>
          <w:lang w:val="en-US" w:eastAsia="zh-CN"/>
        </w:rPr>
        <w:t>，</w:t>
      </w:r>
      <w:r>
        <w:rPr>
          <w:rFonts w:hint="eastAsia" w:ascii="仿宋_GB2312" w:hAnsi="仿宋_GB2312" w:eastAsia="仿宋_GB2312" w:cs="仿宋_GB2312"/>
          <w:sz w:val="36"/>
          <w:szCs w:val="36"/>
          <w:highlight w:val="none"/>
          <w:lang w:val="en-US" w:eastAsia="zh-Hans"/>
        </w:rPr>
        <w:t>这样的干部能</w:t>
      </w:r>
      <w:r>
        <w:rPr>
          <w:rFonts w:hint="eastAsia" w:ascii="仿宋_GB2312" w:hAnsi="仿宋_GB2312" w:eastAsia="仿宋_GB2312" w:cs="仿宋_GB2312"/>
          <w:sz w:val="36"/>
          <w:szCs w:val="36"/>
          <w:highlight w:val="none"/>
          <w:lang w:val="en-US" w:eastAsia="zh-CN"/>
        </w:rPr>
        <w:t>说对党忠诚吗？这样的干部到了关键时刻能靠得住吗？</w:t>
      </w:r>
      <w:r>
        <w:rPr>
          <w:rFonts w:hint="eastAsia" w:ascii="仿宋_GB2312" w:hAnsi="仿宋_GB2312" w:eastAsia="仿宋_GB2312" w:cs="仿宋_GB2312"/>
          <w:sz w:val="36"/>
          <w:szCs w:val="36"/>
          <w:highlight w:val="none"/>
          <w:lang w:val="en-US" w:eastAsia="zh-Hans"/>
        </w:rPr>
        <w:t>我奉劝这些同志</w:t>
      </w:r>
      <w:r>
        <w:rPr>
          <w:rFonts w:hint="eastAsia" w:ascii="仿宋_GB2312" w:hAnsi="仿宋_GB2312" w:eastAsia="仿宋_GB2312" w:cs="仿宋_GB2312"/>
          <w:b/>
          <w:bCs/>
          <w:sz w:val="36"/>
          <w:szCs w:val="36"/>
          <w:highlight w:val="none"/>
          <w:lang w:val="en-US" w:eastAsia="zh-Hans"/>
        </w:rPr>
        <w:t>想法少一点</w:t>
      </w:r>
      <w:r>
        <w:rPr>
          <w:rFonts w:hint="default" w:ascii="仿宋_GB2312" w:hAnsi="仿宋_GB2312" w:eastAsia="仿宋_GB2312" w:cs="仿宋_GB2312"/>
          <w:b/>
          <w:bCs/>
          <w:sz w:val="36"/>
          <w:szCs w:val="36"/>
          <w:highlight w:val="none"/>
          <w:lang w:eastAsia="zh-Hans"/>
        </w:rPr>
        <w:t>、</w:t>
      </w:r>
      <w:r>
        <w:rPr>
          <w:rFonts w:hint="eastAsia" w:ascii="仿宋_GB2312" w:hAnsi="仿宋_GB2312" w:eastAsia="仿宋_GB2312" w:cs="仿宋_GB2312"/>
          <w:b/>
          <w:bCs/>
          <w:sz w:val="36"/>
          <w:szCs w:val="36"/>
          <w:highlight w:val="none"/>
          <w:lang w:val="en-US" w:eastAsia="zh-Hans"/>
        </w:rPr>
        <w:t>办法多一点</w:t>
      </w:r>
      <w:r>
        <w:rPr>
          <w:rFonts w:hint="eastAsia" w:ascii="仿宋_GB2312" w:hAnsi="仿宋_GB2312" w:eastAsia="仿宋_GB2312" w:cs="仿宋_GB2312"/>
          <w:sz w:val="36"/>
          <w:szCs w:val="36"/>
          <w:highlight w:val="none"/>
          <w:lang w:eastAsia="zh-CN"/>
        </w:rPr>
        <w:t>！</w:t>
      </w:r>
      <w:r>
        <w:rPr>
          <w:rFonts w:hint="eastAsia" w:ascii="仿宋_GB2312" w:hAnsi="仿宋_GB2312" w:eastAsia="仿宋_GB2312" w:cs="仿宋_GB2312"/>
          <w:sz w:val="36"/>
          <w:szCs w:val="36"/>
          <w:highlight w:val="none"/>
          <w:lang w:val="en-US" w:eastAsia="zh-Hans"/>
        </w:rPr>
        <w:t>与其把精力放在打折扣</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搞变通上</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不如将心思放在工作本身</w:t>
      </w:r>
      <w:r>
        <w:rPr>
          <w:rFonts w:hint="default" w:ascii="仿宋_GB2312" w:hAnsi="仿宋_GB2312" w:eastAsia="仿宋_GB2312" w:cs="仿宋_GB2312"/>
          <w:sz w:val="36"/>
          <w:szCs w:val="36"/>
          <w:highlight w:val="none"/>
          <w:lang w:eastAsia="zh-Hans"/>
        </w:rPr>
        <w:t>，说实话、办实事、求实效，以钉钉子精神狠抓落实，</w:t>
      </w:r>
      <w:r>
        <w:rPr>
          <w:rFonts w:hint="eastAsia" w:ascii="仿宋_GB2312" w:hAnsi="仿宋_GB2312" w:eastAsia="仿宋_GB2312" w:cs="仿宋_GB2312"/>
          <w:sz w:val="36"/>
          <w:szCs w:val="36"/>
          <w:highlight w:val="none"/>
          <w:lang w:eastAsia="zh-CN"/>
        </w:rPr>
        <w:t>切实</w:t>
      </w:r>
      <w:r>
        <w:rPr>
          <w:rFonts w:hint="default" w:ascii="仿宋_GB2312" w:hAnsi="仿宋_GB2312" w:eastAsia="仿宋_GB2312" w:cs="仿宋_GB2312"/>
          <w:sz w:val="36"/>
          <w:szCs w:val="36"/>
          <w:highlight w:val="none"/>
          <w:lang w:eastAsia="zh-Hans"/>
        </w:rPr>
        <w:t>提高政治判断力、政治领悟力、政治执行力</w:t>
      </w:r>
      <w:r>
        <w:rPr>
          <w:rFonts w:hint="eastAsia" w:ascii="仿宋_GB2312" w:hAnsi="仿宋_GB2312" w:eastAsia="仿宋_GB2312" w:cs="仿宋_GB2312"/>
          <w:sz w:val="36"/>
          <w:szCs w:val="36"/>
          <w:highlight w:val="none"/>
          <w:lang w:eastAsia="zh-CN"/>
        </w:rPr>
        <w:t>，</w:t>
      </w:r>
      <w:r>
        <w:rPr>
          <w:rFonts w:hint="eastAsia" w:ascii="仿宋_GB2312" w:hAnsi="仿宋_GB2312" w:eastAsia="仿宋_GB2312" w:cs="仿宋_GB2312"/>
          <w:sz w:val="36"/>
          <w:szCs w:val="36"/>
          <w:highlight w:val="none"/>
          <w:lang w:val="en-US" w:eastAsia="zh-Hans"/>
        </w:rPr>
        <w:t>抢抓机遇</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推动发展</w:t>
      </w:r>
      <w:r>
        <w:rPr>
          <w:rFonts w:hint="eastAsia" w:ascii="仿宋_GB2312" w:hAnsi="仿宋_GB2312" w:eastAsia="仿宋_GB2312" w:cs="仿宋_GB2312"/>
          <w:sz w:val="36"/>
          <w:szCs w:val="36"/>
          <w:highlight w:val="none"/>
          <w:lang w:eastAsia="zh-CN"/>
        </w:rPr>
        <w:t>、</w:t>
      </w:r>
      <w:r>
        <w:rPr>
          <w:rFonts w:hint="default" w:ascii="仿宋_GB2312" w:hAnsi="仿宋_GB2312" w:eastAsia="仿宋_GB2312" w:cs="仿宋_GB2312"/>
          <w:sz w:val="36"/>
          <w:szCs w:val="36"/>
          <w:highlight w:val="none"/>
          <w:lang w:eastAsia="zh-Hans"/>
        </w:rPr>
        <w:t>真抓实干</w:t>
      </w:r>
      <w:r>
        <w:rPr>
          <w:rFonts w:hint="eastAsia" w:ascii="仿宋_GB2312" w:hAnsi="仿宋_GB2312" w:eastAsia="仿宋_GB2312" w:cs="仿宋_GB2312"/>
          <w:sz w:val="36"/>
          <w:szCs w:val="36"/>
          <w:highlight w:val="none"/>
          <w:lang w:eastAsia="zh-CN"/>
        </w:rPr>
        <w:t>、说办就办。</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eastAsia" w:ascii="仿宋_GB2312" w:hAnsi="仿宋_GB2312" w:eastAsia="仿宋_GB2312" w:cs="仿宋_GB2312"/>
          <w:b w:val="0"/>
          <w:bCs w:val="0"/>
          <w:sz w:val="36"/>
          <w:szCs w:val="36"/>
          <w:highlight w:val="none"/>
          <w:lang w:val="en-US" w:eastAsia="zh-CN"/>
        </w:rPr>
      </w:pPr>
      <w:r>
        <w:rPr>
          <w:rFonts w:hint="eastAsia" w:ascii="楷体_GB2312" w:hAnsi="楷体_GB2312" w:eastAsia="楷体_GB2312" w:cs="楷体_GB2312"/>
          <w:b w:val="0"/>
          <w:bCs w:val="0"/>
          <w:sz w:val="36"/>
          <w:szCs w:val="36"/>
          <w:highlight w:val="none"/>
          <w:lang w:eastAsia="zh-Hans"/>
        </w:rPr>
        <w:t>（</w:t>
      </w:r>
      <w:r>
        <w:rPr>
          <w:rFonts w:hint="eastAsia" w:ascii="楷体_GB2312" w:hAnsi="楷体_GB2312" w:eastAsia="楷体_GB2312" w:cs="楷体_GB2312"/>
          <w:b w:val="0"/>
          <w:bCs w:val="0"/>
          <w:sz w:val="36"/>
          <w:szCs w:val="36"/>
          <w:highlight w:val="none"/>
          <w:lang w:val="en-US" w:eastAsia="zh-Hans"/>
        </w:rPr>
        <w:t>二</w:t>
      </w:r>
      <w:r>
        <w:rPr>
          <w:rFonts w:hint="eastAsia" w:ascii="楷体_GB2312" w:hAnsi="楷体_GB2312" w:eastAsia="楷体_GB2312" w:cs="楷体_GB2312"/>
          <w:b w:val="0"/>
          <w:bCs w:val="0"/>
          <w:sz w:val="36"/>
          <w:szCs w:val="36"/>
          <w:highlight w:val="none"/>
          <w:lang w:eastAsia="zh-Hans"/>
        </w:rPr>
        <w:t>）</w:t>
      </w:r>
      <w:r>
        <w:rPr>
          <w:rFonts w:hint="eastAsia" w:ascii="楷体_GB2312" w:hAnsi="楷体_GB2312" w:eastAsia="楷体_GB2312" w:cs="楷体_GB2312"/>
          <w:b w:val="0"/>
          <w:bCs w:val="0"/>
          <w:sz w:val="36"/>
          <w:szCs w:val="36"/>
          <w:highlight w:val="none"/>
          <w:lang w:val="en-US" w:eastAsia="zh-Hans"/>
        </w:rPr>
        <w:t>干净是立身之本</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eastAsia" w:ascii="仿宋_GB2312" w:hAnsi="仿宋_GB2312" w:eastAsia="仿宋_GB2312" w:cs="仿宋_GB2312"/>
          <w:b w:val="0"/>
          <w:bCs w:val="0"/>
          <w:sz w:val="36"/>
          <w:szCs w:val="36"/>
          <w:highlight w:val="none"/>
          <w:lang w:val="en-US" w:eastAsia="zh-CN"/>
        </w:rPr>
      </w:pPr>
      <w:r>
        <w:rPr>
          <w:rFonts w:hint="eastAsia" w:ascii="仿宋_GB2312" w:hAnsi="仿宋_GB2312" w:eastAsia="仿宋_GB2312" w:cs="仿宋_GB2312"/>
          <w:b w:val="0"/>
          <w:bCs w:val="0"/>
          <w:sz w:val="36"/>
          <w:szCs w:val="36"/>
          <w:highlight w:val="none"/>
          <w:lang w:val="en-US" w:eastAsia="zh-CN"/>
        </w:rPr>
        <w:t>干净是对党员干部的底线要求。《中国共产党廉洁自律准则》第二条明确要求，坚持崇廉拒腐，清白做人，干净做事。习近平总书记指出：“鱼和熊掌不可兼得，当官发财两条道，当官就不要发财，发财就不要当官。要始终严格要求自己，把好权利关、金钱关、美色关，做到清清白白做人、干干净净做事、坦坦荡荡为官。”党员干部要清醒认识到，自己手中的权利、所处的岗位，是党和人民赋予的，是为党和人民做事用的，只能用来为民谋利。要牢记清廉是福、贪欲是祸，任何时候都要稳得住心神、管得住行为、守得住清白。</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仿宋_GB2312" w:hAnsi="仿宋_GB2312" w:eastAsia="仿宋_GB2312" w:cs="仿宋_GB2312"/>
          <w:sz w:val="36"/>
          <w:szCs w:val="36"/>
          <w:highlight w:val="none"/>
          <w:lang w:eastAsia="zh-Hans"/>
        </w:rPr>
      </w:pPr>
      <w:r>
        <w:rPr>
          <w:rFonts w:hint="eastAsia" w:ascii="仿宋_GB2312" w:hAnsi="仿宋_GB2312" w:eastAsia="仿宋_GB2312" w:cs="仿宋_GB2312"/>
          <w:sz w:val="36"/>
          <w:szCs w:val="36"/>
          <w:highlight w:val="none"/>
          <w:lang w:val="en-US" w:eastAsia="zh-Hans"/>
        </w:rPr>
        <w:t>近年来</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CN"/>
        </w:rPr>
        <w:t>一些地区</w:t>
      </w:r>
      <w:r>
        <w:rPr>
          <w:rFonts w:hint="default" w:ascii="仿宋_GB2312" w:hAnsi="仿宋_GB2312" w:eastAsia="仿宋_GB2312" w:cs="仿宋_GB2312"/>
          <w:sz w:val="36"/>
          <w:szCs w:val="36"/>
          <w:highlight w:val="none"/>
          <w:lang w:eastAsia="zh-CN"/>
        </w:rPr>
        <w:t>、</w:t>
      </w:r>
      <w:r>
        <w:rPr>
          <w:rFonts w:hint="eastAsia" w:ascii="仿宋_GB2312" w:hAnsi="仿宋_GB2312" w:eastAsia="仿宋_GB2312" w:cs="仿宋_GB2312"/>
          <w:sz w:val="36"/>
          <w:szCs w:val="36"/>
          <w:highlight w:val="none"/>
          <w:lang w:val="en-US" w:eastAsia="zh-Hans"/>
        </w:rPr>
        <w:t>一些行业</w:t>
      </w:r>
      <w:r>
        <w:rPr>
          <w:rFonts w:hint="eastAsia" w:ascii="仿宋_GB2312" w:hAnsi="仿宋_GB2312" w:eastAsia="仿宋_GB2312" w:cs="仿宋_GB2312"/>
          <w:sz w:val="36"/>
          <w:szCs w:val="36"/>
          <w:highlight w:val="none"/>
          <w:lang w:val="en-US" w:eastAsia="zh-CN"/>
        </w:rPr>
        <w:t>的官场发生“接力式”腐败和“塌方式”腐败，令人触目惊心。这些腐败分子不是从天下掉下来的，而是由不干净的官场土壤里滋长出来的。</w:t>
      </w:r>
      <w:r>
        <w:rPr>
          <w:rFonts w:hint="eastAsia" w:ascii="仿宋_GB2312" w:hAnsi="仿宋_GB2312" w:eastAsia="仿宋_GB2312" w:cs="仿宋_GB2312"/>
          <w:sz w:val="36"/>
          <w:szCs w:val="36"/>
          <w:highlight w:val="none"/>
          <w:lang w:val="en-US" w:eastAsia="zh-Hans"/>
        </w:rPr>
        <w:t>今年以来</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eastAsia="zh-CN"/>
        </w:rPr>
        <w:t>反映</w:t>
      </w:r>
      <w:r>
        <w:rPr>
          <w:rFonts w:hint="eastAsia" w:ascii="仿宋_GB2312" w:hAnsi="仿宋_GB2312" w:eastAsia="仿宋_GB2312" w:cs="仿宋_GB2312"/>
          <w:sz w:val="36"/>
          <w:szCs w:val="36"/>
          <w:highlight w:val="none"/>
          <w:lang w:val="en-US" w:eastAsia="zh-Hans"/>
        </w:rPr>
        <w:t>我局</w:t>
      </w:r>
      <w:r>
        <w:rPr>
          <w:rFonts w:hint="eastAsia" w:ascii="仿宋_GB2312" w:hAnsi="仿宋_GB2312" w:eastAsia="仿宋_GB2312" w:cs="仿宋_GB2312"/>
          <w:sz w:val="36"/>
          <w:szCs w:val="36"/>
          <w:highlight w:val="none"/>
          <w:lang w:val="en-US" w:eastAsia="zh-CN"/>
        </w:rPr>
        <w:t>党员、干部涉嫌违规违纪的问题线索有所</w:t>
      </w:r>
      <w:r>
        <w:rPr>
          <w:rFonts w:hint="eastAsia" w:ascii="仿宋_GB2312" w:hAnsi="仿宋_GB2312" w:eastAsia="仿宋_GB2312" w:cs="仿宋_GB2312"/>
          <w:sz w:val="36"/>
          <w:szCs w:val="36"/>
          <w:highlight w:val="none"/>
          <w:lang w:val="en-US" w:eastAsia="zh-Hans"/>
        </w:rPr>
        <w:t>增多</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CN"/>
        </w:rPr>
        <w:t>折射</w:t>
      </w:r>
      <w:r>
        <w:rPr>
          <w:rFonts w:hint="eastAsia" w:ascii="仿宋_GB2312" w:hAnsi="仿宋_GB2312" w:eastAsia="仿宋_GB2312" w:cs="仿宋_GB2312"/>
          <w:sz w:val="36"/>
          <w:szCs w:val="36"/>
          <w:highlight w:val="none"/>
          <w:lang w:val="en-US" w:eastAsia="zh-Hans"/>
        </w:rPr>
        <w:t>出</w:t>
      </w:r>
      <w:r>
        <w:rPr>
          <w:rFonts w:hint="eastAsia" w:ascii="仿宋_GB2312" w:hAnsi="仿宋_GB2312" w:eastAsia="仿宋_GB2312" w:cs="仿宋_GB2312"/>
          <w:sz w:val="36"/>
          <w:szCs w:val="36"/>
          <w:highlight w:val="none"/>
          <w:lang w:val="en-US" w:eastAsia="zh-CN"/>
        </w:rPr>
        <w:t>部分</w:t>
      </w:r>
      <w:r>
        <w:rPr>
          <w:rFonts w:hint="eastAsia" w:ascii="仿宋_GB2312" w:hAnsi="仿宋_GB2312" w:eastAsia="仿宋_GB2312" w:cs="仿宋_GB2312"/>
          <w:sz w:val="36"/>
          <w:szCs w:val="36"/>
          <w:highlight w:val="none"/>
          <w:lang w:val="en-US" w:eastAsia="zh-Hans"/>
        </w:rPr>
        <w:t>党员</w:t>
      </w:r>
      <w:r>
        <w:rPr>
          <w:rFonts w:hint="eastAsia" w:ascii="仿宋_GB2312" w:hAnsi="仿宋_GB2312" w:eastAsia="仿宋_GB2312" w:cs="仿宋_GB2312"/>
          <w:sz w:val="36"/>
          <w:szCs w:val="36"/>
          <w:highlight w:val="none"/>
          <w:lang w:val="en-US" w:eastAsia="zh-CN"/>
        </w:rPr>
        <w:t>、</w:t>
      </w:r>
      <w:r>
        <w:rPr>
          <w:rFonts w:hint="eastAsia" w:ascii="仿宋_GB2312" w:hAnsi="仿宋_GB2312" w:eastAsia="仿宋_GB2312" w:cs="仿宋_GB2312"/>
          <w:sz w:val="36"/>
          <w:szCs w:val="36"/>
          <w:highlight w:val="none"/>
          <w:lang w:val="en-US" w:eastAsia="zh-Hans"/>
        </w:rPr>
        <w:t>干部在思想</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工作</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生活作风和廉洁自律等方面出现了苗头性</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倾向性问题</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b/>
          <w:bCs/>
          <w:sz w:val="36"/>
          <w:szCs w:val="36"/>
          <w:highlight w:val="none"/>
          <w:lang w:val="en-US" w:eastAsia="zh-Hans"/>
        </w:rPr>
        <w:t>必须教育引导党员干部以更高标准筑牢廉洁自律防线</w:t>
      </w:r>
      <w:r>
        <w:rPr>
          <w:rFonts w:hint="default" w:ascii="仿宋_GB2312" w:hAnsi="仿宋_GB2312" w:eastAsia="仿宋_GB2312" w:cs="仿宋_GB2312"/>
          <w:b/>
          <w:bCs/>
          <w:sz w:val="36"/>
          <w:szCs w:val="36"/>
          <w:highlight w:val="none"/>
          <w:lang w:eastAsia="zh-Hans"/>
        </w:rPr>
        <w:t>，</w:t>
      </w:r>
      <w:r>
        <w:rPr>
          <w:rFonts w:hint="eastAsia" w:ascii="仿宋_GB2312" w:hAnsi="仿宋_GB2312" w:eastAsia="仿宋_GB2312" w:cs="仿宋_GB2312"/>
          <w:sz w:val="36"/>
          <w:szCs w:val="36"/>
          <w:highlight w:val="none"/>
          <w:lang w:val="en-US" w:eastAsia="zh-Hans"/>
        </w:rPr>
        <w:t>从根源上铲除腐败滋生蔓延的土壤</w:t>
      </w:r>
      <w:r>
        <w:rPr>
          <w:rFonts w:hint="default" w:ascii="仿宋_GB2312" w:hAnsi="仿宋_GB2312" w:eastAsia="仿宋_GB2312" w:cs="仿宋_GB2312"/>
          <w:sz w:val="36"/>
          <w:szCs w:val="36"/>
          <w:highlight w:val="none"/>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3" w:firstLineChars="200"/>
        <w:jc w:val="both"/>
        <w:textAlignment w:val="auto"/>
        <w:rPr>
          <w:rFonts w:hint="default" w:ascii="仿宋_GB2312" w:hAnsi="仿宋_GB2312" w:eastAsia="仿宋_GB2312" w:cs="仿宋_GB2312"/>
          <w:sz w:val="36"/>
          <w:szCs w:val="36"/>
          <w:highlight w:val="none"/>
          <w:lang w:eastAsia="zh-Hans"/>
        </w:rPr>
      </w:pPr>
      <w:r>
        <w:rPr>
          <w:rFonts w:hint="eastAsia" w:ascii="仿宋_GB2312" w:hAnsi="仿宋_GB2312" w:eastAsia="仿宋_GB2312" w:cs="仿宋_GB2312"/>
          <w:b/>
          <w:bCs/>
          <w:sz w:val="36"/>
          <w:szCs w:val="36"/>
          <w:highlight w:val="none"/>
          <w:lang w:val="en-US" w:eastAsia="zh-Hans"/>
        </w:rPr>
        <w:t>一方面</w:t>
      </w:r>
      <w:r>
        <w:rPr>
          <w:rFonts w:hint="default" w:ascii="仿宋_GB2312" w:hAnsi="仿宋_GB2312" w:eastAsia="仿宋_GB2312" w:cs="仿宋_GB2312"/>
          <w:b/>
          <w:bCs/>
          <w:sz w:val="36"/>
          <w:szCs w:val="36"/>
          <w:highlight w:val="none"/>
          <w:lang w:eastAsia="zh-Hans"/>
        </w:rPr>
        <w:t>，</w:t>
      </w:r>
      <w:r>
        <w:rPr>
          <w:rFonts w:hint="eastAsia" w:ascii="仿宋_GB2312" w:hAnsi="仿宋_GB2312" w:eastAsia="仿宋_GB2312" w:cs="仿宋_GB2312"/>
          <w:b/>
          <w:bCs/>
          <w:sz w:val="36"/>
          <w:szCs w:val="36"/>
          <w:highlight w:val="none"/>
          <w:lang w:val="en-US" w:eastAsia="zh-Hans"/>
        </w:rPr>
        <w:t>市场监管部门的特殊性决定了党员干部必须以更高标准筑牢廉洁自律防线。</w:t>
      </w:r>
      <w:r>
        <w:rPr>
          <w:rFonts w:hint="eastAsia" w:ascii="仿宋_GB2312" w:hAnsi="仿宋_GB2312" w:eastAsia="仿宋_GB2312" w:cs="仿宋_GB2312"/>
          <w:sz w:val="36"/>
          <w:szCs w:val="36"/>
          <w:highlight w:val="none"/>
          <w:lang w:val="en-US" w:eastAsia="zh-Hans"/>
        </w:rPr>
        <w:t>从客观上讲</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市场监管局不是“清水衙门”</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而是属于固有廉政风险较高的政府部门</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我们不仅有</w:t>
      </w:r>
      <w:r>
        <w:rPr>
          <w:rFonts w:hint="default" w:ascii="仿宋_GB2312" w:hAnsi="仿宋_GB2312" w:eastAsia="仿宋_GB2312" w:cs="仿宋_GB2312"/>
          <w:sz w:val="36"/>
          <w:szCs w:val="36"/>
          <w:highlight w:val="none"/>
          <w:lang w:eastAsia="zh-Hans"/>
        </w:rPr>
        <w:t>2000</w:t>
      </w:r>
      <w:r>
        <w:rPr>
          <w:rFonts w:hint="eastAsia" w:ascii="仿宋_GB2312" w:hAnsi="仿宋_GB2312" w:eastAsia="仿宋_GB2312" w:cs="仿宋_GB2312"/>
          <w:sz w:val="36"/>
          <w:szCs w:val="36"/>
          <w:highlight w:val="none"/>
          <w:lang w:val="en-US" w:eastAsia="zh-Hans"/>
        </w:rPr>
        <w:t>多项职权</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还在行政许可</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日常监管</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执法办案等履职环节中</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直接与企业和老百姓打交道</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关系着他们的切身经济利益</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存在一定的权利寻租空间</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党员干部被腐蚀</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“被围猎”的风险也较高</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b/>
          <w:bCs/>
          <w:sz w:val="36"/>
          <w:szCs w:val="36"/>
          <w:highlight w:val="none"/>
          <w:lang w:val="en-US" w:eastAsia="zh-Hans"/>
        </w:rPr>
        <w:t>另一方面</w:t>
      </w:r>
      <w:r>
        <w:rPr>
          <w:rFonts w:hint="default" w:ascii="仿宋_GB2312" w:hAnsi="仿宋_GB2312" w:eastAsia="仿宋_GB2312" w:cs="仿宋_GB2312"/>
          <w:b/>
          <w:bCs/>
          <w:sz w:val="36"/>
          <w:szCs w:val="36"/>
          <w:highlight w:val="none"/>
          <w:lang w:eastAsia="zh-Hans"/>
        </w:rPr>
        <w:t>，</w:t>
      </w:r>
      <w:r>
        <w:rPr>
          <w:rFonts w:hint="eastAsia" w:ascii="仿宋_GB2312" w:hAnsi="仿宋_GB2312" w:eastAsia="仿宋_GB2312" w:cs="仿宋_GB2312"/>
          <w:b/>
          <w:bCs/>
          <w:sz w:val="36"/>
          <w:szCs w:val="36"/>
          <w:highlight w:val="none"/>
          <w:lang w:val="en-US" w:eastAsia="zh-Hans"/>
        </w:rPr>
        <w:t>新的经济社会形势要求党员干部必须以更高标准筑牢廉洁自律防线。</w:t>
      </w:r>
      <w:r>
        <w:rPr>
          <w:rFonts w:hint="eastAsia" w:ascii="仿宋_GB2312" w:hAnsi="仿宋_GB2312" w:eastAsia="仿宋_GB2312" w:cs="仿宋_GB2312"/>
          <w:b w:val="0"/>
          <w:bCs w:val="0"/>
          <w:sz w:val="36"/>
          <w:szCs w:val="36"/>
          <w:highlight w:val="none"/>
          <w:lang w:val="en-US" w:eastAsia="zh-Hans"/>
        </w:rPr>
        <w:t>受经济下行和</w:t>
      </w:r>
      <w:r>
        <w:rPr>
          <w:rFonts w:hint="eastAsia" w:ascii="仿宋_GB2312" w:hAnsi="仿宋_GB2312" w:eastAsia="仿宋_GB2312" w:cs="仿宋_GB2312"/>
          <w:sz w:val="36"/>
          <w:szCs w:val="36"/>
          <w:highlight w:val="none"/>
          <w:lang w:val="en-US" w:eastAsia="zh-Hans"/>
        </w:rPr>
        <w:t>三年疫情叠加影响</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当前企业经营压力明显增大</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特别是中小微企业和个体工商户</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由于承担风险的能力较弱</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有的已经陷入严重困难</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这个时候</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任何</w:t>
      </w:r>
      <w:r>
        <w:rPr>
          <w:rFonts w:hint="default" w:ascii="仿宋_GB2312" w:hAnsi="仿宋_GB2312" w:eastAsia="仿宋_GB2312" w:cs="仿宋_GB2312"/>
          <w:sz w:val="36"/>
          <w:szCs w:val="36"/>
          <w:highlight w:val="none"/>
          <w:lang w:eastAsia="zh-Hans"/>
        </w:rPr>
        <w:t>打扰市场主体正常经营、</w:t>
      </w:r>
      <w:r>
        <w:rPr>
          <w:rFonts w:hint="eastAsia" w:ascii="仿宋_GB2312" w:hAnsi="仿宋_GB2312" w:eastAsia="仿宋_GB2312" w:cs="仿宋_GB2312"/>
          <w:sz w:val="36"/>
          <w:szCs w:val="36"/>
          <w:highlight w:val="none"/>
          <w:lang w:val="en-US" w:eastAsia="zh-Hans"/>
        </w:rPr>
        <w:t>增加市场主体负担的行为</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都会引发群众的强烈不满和怨恨</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甚至影响社会安全稳定</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这个时候</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任何</w:t>
      </w:r>
      <w:r>
        <w:rPr>
          <w:rFonts w:hint="default" w:ascii="仿宋_GB2312" w:hAnsi="仿宋_GB2312" w:eastAsia="仿宋_GB2312" w:cs="仿宋_GB2312"/>
          <w:sz w:val="36"/>
          <w:szCs w:val="36"/>
          <w:highlight w:val="none"/>
          <w:lang w:eastAsia="zh-Hans"/>
        </w:rPr>
        <w:t>增设审批环节、频繁监督检查、向管理服务对象</w:t>
      </w:r>
      <w:r>
        <w:rPr>
          <w:rFonts w:hint="eastAsia" w:ascii="仿宋_GB2312" w:hAnsi="仿宋_GB2312" w:eastAsia="仿宋_GB2312" w:cs="仿宋_GB2312"/>
          <w:sz w:val="36"/>
          <w:szCs w:val="36"/>
          <w:highlight w:val="none"/>
          <w:lang w:eastAsia="zh-Hans"/>
        </w:rPr>
        <w:t>“</w:t>
      </w:r>
      <w:r>
        <w:rPr>
          <w:rFonts w:hint="default" w:ascii="仿宋_GB2312" w:hAnsi="仿宋_GB2312" w:eastAsia="仿宋_GB2312" w:cs="仿宋_GB2312"/>
          <w:sz w:val="36"/>
          <w:szCs w:val="36"/>
          <w:highlight w:val="none"/>
          <w:lang w:eastAsia="zh-Hans"/>
        </w:rPr>
        <w:t>吃拿卡要</w:t>
      </w:r>
      <w:r>
        <w:rPr>
          <w:rFonts w:hint="eastAsia"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的行为</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都无异于顶风作案</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一经查实</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绝不姑息</w:t>
      </w:r>
      <w:r>
        <w:rPr>
          <w:rFonts w:hint="default" w:ascii="仿宋_GB2312" w:hAnsi="仿宋_GB2312" w:eastAsia="仿宋_GB2312" w:cs="仿宋_GB2312"/>
          <w:sz w:val="36"/>
          <w:szCs w:val="36"/>
          <w:highlight w:val="none"/>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仿宋_GB2312" w:hAnsi="仿宋_GB2312" w:eastAsia="仿宋_GB2312" w:cs="仿宋_GB2312"/>
          <w:sz w:val="36"/>
          <w:szCs w:val="36"/>
          <w:highlight w:val="none"/>
          <w:lang w:eastAsia="zh-CN"/>
        </w:rPr>
      </w:pPr>
      <w:r>
        <w:rPr>
          <w:rFonts w:hint="eastAsia" w:ascii="仿宋_GB2312" w:hAnsi="仿宋_GB2312" w:eastAsia="仿宋_GB2312" w:cs="仿宋_GB2312"/>
          <w:sz w:val="36"/>
          <w:szCs w:val="36"/>
          <w:highlight w:val="none"/>
          <w:lang w:eastAsia="zh-CN"/>
        </w:rPr>
        <w:t>习近平总书记指出，守住拒腐防变防线，最紧要的是守住内心。每一名党员干部都要</w:t>
      </w:r>
      <w:r>
        <w:rPr>
          <w:rFonts w:hint="eastAsia" w:ascii="仿宋_GB2312" w:hAnsi="仿宋_GB2312" w:eastAsia="仿宋_GB2312" w:cs="仿宋_GB2312"/>
          <w:sz w:val="36"/>
          <w:szCs w:val="36"/>
          <w:highlight w:val="none"/>
          <w:lang w:val="en-US" w:eastAsia="zh-CN"/>
        </w:rPr>
        <w:t>从思想上固本培元，增强拒腐防变能力，</w:t>
      </w:r>
      <w:r>
        <w:rPr>
          <w:rFonts w:hint="eastAsia" w:ascii="仿宋_GB2312" w:hAnsi="仿宋_GB2312" w:eastAsia="仿宋_GB2312" w:cs="仿宋_GB2312"/>
          <w:sz w:val="36"/>
          <w:szCs w:val="36"/>
          <w:highlight w:val="none"/>
          <w:lang w:val="en-US" w:eastAsia="zh-Hans"/>
        </w:rPr>
        <w:t>做到</w:t>
      </w:r>
      <w:r>
        <w:rPr>
          <w:rFonts w:hint="eastAsia" w:ascii="仿宋_GB2312" w:hAnsi="仿宋_GB2312" w:eastAsia="仿宋_GB2312" w:cs="仿宋_GB2312"/>
          <w:sz w:val="36"/>
          <w:szCs w:val="36"/>
          <w:highlight w:val="none"/>
          <w:lang w:val="en-US" w:eastAsia="zh-CN"/>
        </w:rPr>
        <w:t>严于律己、严负其责、严管所辖</w:t>
      </w:r>
      <w:r>
        <w:rPr>
          <w:rFonts w:hint="eastAsia" w:ascii="仿宋_GB2312" w:hAnsi="仿宋_GB2312" w:eastAsia="仿宋_GB2312" w:cs="仿宋_GB2312"/>
          <w:sz w:val="36"/>
          <w:szCs w:val="36"/>
          <w:highlight w:val="none"/>
          <w:lang w:eastAsia="zh-CN"/>
        </w:rPr>
        <w:t>，共同守护好市场监管的政治土壤，营造风清气正的政治生态。</w:t>
      </w:r>
      <w:r>
        <w:rPr>
          <w:rFonts w:hint="default" w:ascii="仿宋_GB2312" w:hAnsi="仿宋_GB2312" w:eastAsia="仿宋_GB2312" w:cs="仿宋_GB2312"/>
          <w:sz w:val="36"/>
          <w:szCs w:val="36"/>
          <w:highlight w:val="none"/>
          <w:lang w:eastAsia="zh-CN"/>
        </w:rPr>
        <w:t>特别是年轻干部要系好“第一粒扣子”，看清一些事情该不该做、能不能干，懂得申明底线，学会划清界限，不沾不义之财、不染不正之风。</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仿宋_GB2312" w:hAnsi="仿宋_GB2312" w:eastAsia="仿宋_GB2312" w:cs="仿宋_GB2312"/>
          <w:sz w:val="36"/>
          <w:szCs w:val="36"/>
          <w:highlight w:val="none"/>
          <w:lang w:eastAsia="zh-CN"/>
        </w:rPr>
      </w:pPr>
      <w:r>
        <w:rPr>
          <w:rFonts w:hint="eastAsia" w:ascii="仿宋_GB2312" w:hAnsi="仿宋_GB2312" w:eastAsia="仿宋_GB2312" w:cs="仿宋_GB2312"/>
          <w:sz w:val="36"/>
          <w:szCs w:val="36"/>
          <w:highlight w:val="none"/>
          <w:lang w:val="en-US" w:eastAsia="zh-Hans"/>
        </w:rPr>
        <w:t>党的二十大报告强调</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CN"/>
        </w:rPr>
        <w:t>把握作风建设的地区性、行业性、阶段性特点，抓住普遍发生、反复出现的问题深化整治，推进作风建设常态化长效化。</w:t>
      </w:r>
      <w:r>
        <w:rPr>
          <w:rFonts w:hint="eastAsia" w:ascii="仿宋_GB2312" w:hAnsi="仿宋_GB2312" w:eastAsia="仿宋_GB2312" w:cs="仿宋_GB2312"/>
          <w:sz w:val="36"/>
          <w:szCs w:val="36"/>
          <w:highlight w:val="none"/>
          <w:lang w:val="en-US" w:eastAsia="zh-Hans"/>
        </w:rPr>
        <w:t>”目前</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我们市场监管系统正在开展行风建设三年攻坚专项行动</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要以此为契机</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CN"/>
        </w:rPr>
        <w:t>聚焦审批服务领域</w:t>
      </w:r>
      <w:r>
        <w:rPr>
          <w:rFonts w:hint="default" w:ascii="仿宋_GB2312" w:hAnsi="仿宋_GB2312" w:eastAsia="仿宋_GB2312" w:cs="仿宋_GB2312"/>
          <w:sz w:val="36"/>
          <w:szCs w:val="36"/>
          <w:highlight w:val="none"/>
          <w:lang w:eastAsia="zh-CN"/>
        </w:rPr>
        <w:t>、</w:t>
      </w:r>
      <w:r>
        <w:rPr>
          <w:rFonts w:hint="eastAsia" w:ascii="仿宋_GB2312" w:hAnsi="仿宋_GB2312" w:eastAsia="仿宋_GB2312" w:cs="仿宋_GB2312"/>
          <w:sz w:val="36"/>
          <w:szCs w:val="36"/>
          <w:highlight w:val="none"/>
          <w:lang w:val="en-US" w:eastAsia="zh-CN"/>
        </w:rPr>
        <w:t>日常监管领域</w:t>
      </w:r>
      <w:r>
        <w:rPr>
          <w:rFonts w:hint="default" w:ascii="仿宋_GB2312" w:hAnsi="仿宋_GB2312" w:eastAsia="仿宋_GB2312" w:cs="仿宋_GB2312"/>
          <w:sz w:val="36"/>
          <w:szCs w:val="36"/>
          <w:highlight w:val="none"/>
          <w:lang w:eastAsia="zh-CN"/>
        </w:rPr>
        <w:t>、</w:t>
      </w:r>
      <w:r>
        <w:rPr>
          <w:rFonts w:hint="eastAsia" w:ascii="仿宋_GB2312" w:hAnsi="仿宋_GB2312" w:eastAsia="仿宋_GB2312" w:cs="仿宋_GB2312"/>
          <w:sz w:val="36"/>
          <w:szCs w:val="36"/>
          <w:highlight w:val="none"/>
          <w:lang w:val="en-US" w:eastAsia="zh-CN"/>
        </w:rPr>
        <w:t>行政执法领域</w:t>
      </w:r>
      <w:r>
        <w:rPr>
          <w:rFonts w:hint="default" w:ascii="仿宋_GB2312" w:hAnsi="仿宋_GB2312" w:eastAsia="仿宋_GB2312" w:cs="仿宋_GB2312"/>
          <w:sz w:val="36"/>
          <w:szCs w:val="36"/>
          <w:highlight w:val="none"/>
          <w:lang w:eastAsia="zh-CN"/>
        </w:rPr>
        <w:t>，</w:t>
      </w:r>
      <w:r>
        <w:rPr>
          <w:rFonts w:hint="eastAsia" w:ascii="仿宋_GB2312" w:hAnsi="仿宋_GB2312" w:eastAsia="仿宋_GB2312" w:cs="仿宋_GB2312"/>
          <w:sz w:val="36"/>
          <w:szCs w:val="36"/>
          <w:highlight w:val="none"/>
          <w:lang w:val="en-US" w:eastAsia="zh-CN"/>
        </w:rPr>
        <w:t>织密织牢廉政风险防控网</w:t>
      </w:r>
      <w:r>
        <w:rPr>
          <w:rFonts w:hint="default" w:ascii="仿宋_GB2312" w:hAnsi="仿宋_GB2312" w:eastAsia="仿宋_GB2312" w:cs="仿宋_GB2312"/>
          <w:sz w:val="36"/>
          <w:szCs w:val="36"/>
          <w:highlight w:val="none"/>
          <w:lang w:eastAsia="zh-CN"/>
        </w:rPr>
        <w:t>，</w:t>
      </w:r>
      <w:r>
        <w:rPr>
          <w:rFonts w:hint="eastAsia" w:ascii="仿宋_GB2312" w:hAnsi="仿宋_GB2312" w:eastAsia="仿宋_GB2312" w:cs="仿宋_GB2312"/>
          <w:sz w:val="36"/>
          <w:szCs w:val="36"/>
          <w:highlight w:val="none"/>
          <w:lang w:val="en-US" w:eastAsia="zh-CN"/>
        </w:rPr>
        <w:t>让不干净的人无处遁形</w:t>
      </w:r>
      <w:r>
        <w:rPr>
          <w:rFonts w:hint="default" w:ascii="仿宋_GB2312" w:hAnsi="仿宋_GB2312" w:eastAsia="仿宋_GB2312" w:cs="仿宋_GB2312"/>
          <w:sz w:val="36"/>
          <w:szCs w:val="36"/>
          <w:highlight w:val="none"/>
          <w:lang w:eastAsia="zh-CN"/>
        </w:rPr>
        <w:t>，</w:t>
      </w:r>
      <w:r>
        <w:rPr>
          <w:rFonts w:hint="eastAsia" w:ascii="仿宋_GB2312" w:hAnsi="仿宋_GB2312" w:eastAsia="仿宋_GB2312" w:cs="仿宋_GB2312"/>
          <w:sz w:val="36"/>
          <w:szCs w:val="36"/>
          <w:highlight w:val="none"/>
          <w:lang w:val="en-US" w:eastAsia="zh-CN"/>
        </w:rPr>
        <w:t>以行风治理推动解决监管难题，以监管工作成效检视行风建设成果。</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仿宋_GB2312" w:hAnsi="仿宋_GB2312" w:eastAsia="仿宋_GB2312" w:cs="仿宋_GB2312"/>
          <w:sz w:val="36"/>
          <w:szCs w:val="36"/>
          <w:highlight w:val="none"/>
          <w:lang w:eastAsia="zh-Hans"/>
        </w:rPr>
      </w:pPr>
      <w:r>
        <w:rPr>
          <w:rFonts w:hint="eastAsia" w:ascii="楷体_GB2312" w:hAnsi="楷体_GB2312" w:eastAsia="楷体_GB2312" w:cs="楷体_GB2312"/>
          <w:b w:val="0"/>
          <w:bCs w:val="0"/>
          <w:sz w:val="36"/>
          <w:szCs w:val="36"/>
          <w:highlight w:val="none"/>
          <w:lang w:eastAsia="zh-Hans"/>
        </w:rPr>
        <w:t>（</w:t>
      </w:r>
      <w:r>
        <w:rPr>
          <w:rFonts w:hint="eastAsia" w:ascii="楷体_GB2312" w:hAnsi="楷体_GB2312" w:eastAsia="楷体_GB2312" w:cs="楷体_GB2312"/>
          <w:b w:val="0"/>
          <w:bCs w:val="0"/>
          <w:sz w:val="36"/>
          <w:szCs w:val="36"/>
          <w:highlight w:val="none"/>
          <w:lang w:val="en-US" w:eastAsia="zh-Hans"/>
        </w:rPr>
        <w:t>三</w:t>
      </w:r>
      <w:r>
        <w:rPr>
          <w:rFonts w:hint="eastAsia" w:ascii="楷体_GB2312" w:hAnsi="楷体_GB2312" w:eastAsia="楷体_GB2312" w:cs="楷体_GB2312"/>
          <w:b w:val="0"/>
          <w:bCs w:val="0"/>
          <w:sz w:val="36"/>
          <w:szCs w:val="36"/>
          <w:highlight w:val="none"/>
          <w:lang w:eastAsia="zh-Hans"/>
        </w:rPr>
        <w:t>）</w:t>
      </w:r>
      <w:r>
        <w:rPr>
          <w:rFonts w:hint="eastAsia" w:ascii="楷体_GB2312" w:hAnsi="楷体_GB2312" w:eastAsia="楷体_GB2312" w:cs="楷体_GB2312"/>
          <w:b w:val="0"/>
          <w:bCs w:val="0"/>
          <w:sz w:val="36"/>
          <w:szCs w:val="36"/>
          <w:highlight w:val="none"/>
          <w:lang w:val="en-US" w:eastAsia="zh-Hans"/>
        </w:rPr>
        <w:t>担当是履职之要</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eastAsia" w:ascii="仿宋_GB2312" w:hAnsi="仿宋_GB2312" w:eastAsia="仿宋_GB2312" w:cs="仿宋_GB2312"/>
          <w:b w:val="0"/>
          <w:bCs w:val="0"/>
          <w:sz w:val="36"/>
          <w:szCs w:val="36"/>
          <w:highlight w:val="none"/>
          <w:lang w:val="en-US" w:eastAsia="zh-CN"/>
        </w:rPr>
      </w:pPr>
      <w:r>
        <w:rPr>
          <w:rFonts w:hint="eastAsia" w:ascii="仿宋_GB2312" w:hAnsi="仿宋_GB2312" w:eastAsia="仿宋_GB2312" w:cs="仿宋_GB2312"/>
          <w:b w:val="0"/>
          <w:bCs w:val="0"/>
          <w:sz w:val="36"/>
          <w:szCs w:val="36"/>
          <w:highlight w:val="none"/>
          <w:lang w:val="en-US" w:eastAsia="zh-CN"/>
        </w:rPr>
        <w:t>为官避事平生耻</w:t>
      </w:r>
      <w:r>
        <w:rPr>
          <w:rFonts w:hint="default" w:ascii="仿宋_GB2312" w:hAnsi="仿宋_GB2312" w:eastAsia="仿宋_GB2312" w:cs="仿宋_GB2312"/>
          <w:b w:val="0"/>
          <w:bCs w:val="0"/>
          <w:sz w:val="36"/>
          <w:szCs w:val="36"/>
          <w:highlight w:val="none"/>
          <w:lang w:eastAsia="zh-CN"/>
        </w:rPr>
        <w:t>。</w:t>
      </w:r>
      <w:r>
        <w:rPr>
          <w:rFonts w:hint="eastAsia" w:ascii="仿宋_GB2312" w:hAnsi="仿宋_GB2312" w:eastAsia="仿宋_GB2312" w:cs="仿宋_GB2312"/>
          <w:b w:val="0"/>
          <w:bCs w:val="0"/>
          <w:sz w:val="36"/>
          <w:szCs w:val="36"/>
          <w:highlight w:val="none"/>
          <w:lang w:val="en-US" w:eastAsia="zh-CN"/>
        </w:rPr>
        <w:t>习近平总书记</w:t>
      </w:r>
      <w:r>
        <w:rPr>
          <w:rFonts w:hint="eastAsia" w:ascii="仿宋_GB2312" w:hAnsi="仿宋_GB2312" w:eastAsia="仿宋_GB2312" w:cs="仿宋_GB2312"/>
          <w:b w:val="0"/>
          <w:bCs w:val="0"/>
          <w:sz w:val="36"/>
          <w:szCs w:val="36"/>
          <w:highlight w:val="none"/>
          <w:lang w:val="en-US" w:eastAsia="zh-Hans"/>
        </w:rPr>
        <w:t>强调</w:t>
      </w:r>
      <w:r>
        <w:rPr>
          <w:rFonts w:hint="eastAsia" w:ascii="仿宋_GB2312" w:hAnsi="仿宋_GB2312" w:eastAsia="仿宋_GB2312" w:cs="仿宋_GB2312"/>
          <w:b w:val="0"/>
          <w:bCs w:val="0"/>
          <w:sz w:val="36"/>
          <w:szCs w:val="36"/>
          <w:highlight w:val="none"/>
          <w:lang w:val="en-US" w:eastAsia="zh-CN"/>
        </w:rPr>
        <w:t>：“干部就要有担当，有多大担当才能干多大事业，尽多大责任才能有多大成就。不能只想当官不想干事，只想揽权不想担责，只想出彩不想出力。”党员干部是否具有担当精神，关系到事业的兴衰成败</w:t>
      </w:r>
      <w:r>
        <w:rPr>
          <w:rFonts w:hint="default" w:ascii="仿宋_GB2312" w:hAnsi="仿宋_GB2312" w:eastAsia="仿宋_GB2312" w:cs="仿宋_GB2312"/>
          <w:b w:val="0"/>
          <w:bCs w:val="0"/>
          <w:sz w:val="36"/>
          <w:szCs w:val="36"/>
          <w:highlight w:val="none"/>
          <w:lang w:eastAsia="zh-CN"/>
        </w:rPr>
        <w:t>，</w:t>
      </w:r>
      <w:r>
        <w:rPr>
          <w:rFonts w:hint="eastAsia" w:ascii="仿宋_GB2312" w:hAnsi="仿宋_GB2312" w:eastAsia="仿宋_GB2312" w:cs="仿宋_GB2312"/>
          <w:b w:val="0"/>
          <w:bCs w:val="0"/>
          <w:sz w:val="36"/>
          <w:szCs w:val="36"/>
          <w:highlight w:val="none"/>
          <w:lang w:val="en-US" w:eastAsia="zh-CN"/>
        </w:rPr>
        <w:t>要“以时时放心不下的责任感、积极担当作为的精气神为党和人民履好职、尽好责”。</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eastAsia" w:ascii="仿宋_GB2312" w:hAnsi="仿宋_GB2312" w:eastAsia="仿宋_GB2312" w:cs="仿宋_GB2312"/>
          <w:b w:val="0"/>
          <w:bCs w:val="0"/>
          <w:sz w:val="36"/>
          <w:szCs w:val="36"/>
          <w:highlight w:val="none"/>
          <w:lang w:val="en-US" w:eastAsia="zh-CN"/>
        </w:rPr>
      </w:pPr>
      <w:r>
        <w:rPr>
          <w:rFonts w:hint="eastAsia" w:ascii="仿宋_GB2312" w:hAnsi="仿宋_GB2312" w:eastAsia="仿宋_GB2312" w:cs="仿宋_GB2312"/>
          <w:b w:val="0"/>
          <w:bCs w:val="0"/>
          <w:sz w:val="36"/>
          <w:szCs w:val="36"/>
          <w:highlight w:val="none"/>
          <w:lang w:val="en-US" w:eastAsia="zh-CN"/>
        </w:rPr>
        <w:t>党员干部</w:t>
      </w:r>
      <w:r>
        <w:rPr>
          <w:rFonts w:hint="eastAsia" w:ascii="仿宋_GB2312" w:hAnsi="仿宋_GB2312" w:eastAsia="仿宋_GB2312" w:cs="仿宋_GB2312"/>
          <w:b/>
          <w:bCs/>
          <w:sz w:val="36"/>
          <w:szCs w:val="36"/>
          <w:highlight w:val="none"/>
          <w:lang w:val="en-US" w:eastAsia="zh-CN"/>
        </w:rPr>
        <w:t>敢担当、能担当、善担当</w:t>
      </w:r>
      <w:r>
        <w:rPr>
          <w:rFonts w:hint="eastAsia" w:ascii="仿宋_GB2312" w:hAnsi="仿宋_GB2312" w:eastAsia="仿宋_GB2312" w:cs="仿宋_GB2312"/>
          <w:b w:val="0"/>
          <w:bCs w:val="0"/>
          <w:sz w:val="36"/>
          <w:szCs w:val="36"/>
          <w:highlight w:val="none"/>
          <w:lang w:val="en-US" w:eastAsia="zh-CN"/>
        </w:rPr>
        <w:t>，既是对组织负责，对事业负责，更是对自己负责。习近平总书记强调：“党把干部放在各个岗位上是要大家担当干事，而不是做官享福。”</w:t>
      </w:r>
      <w:r>
        <w:rPr>
          <w:rFonts w:hint="eastAsia" w:ascii="仿宋_GB2312" w:hAnsi="仿宋_GB2312" w:eastAsia="仿宋_GB2312" w:cs="仿宋_GB2312"/>
          <w:b w:val="0"/>
          <w:bCs w:val="0"/>
          <w:sz w:val="36"/>
          <w:szCs w:val="36"/>
          <w:highlight w:val="none"/>
          <w:lang w:val="en-US" w:eastAsia="zh-Hans"/>
        </w:rPr>
        <w:t>一个对自己负责的人不会浑浑噩噩混日子</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CN"/>
        </w:rPr>
        <w:t>会内生出“我要干”</w:t>
      </w:r>
      <w:r>
        <w:rPr>
          <w:rFonts w:hint="eastAsia" w:ascii="仿宋_GB2312" w:hAnsi="仿宋_GB2312" w:eastAsia="仿宋_GB2312" w:cs="仿宋_GB2312"/>
          <w:b w:val="0"/>
          <w:bCs w:val="0"/>
          <w:sz w:val="36"/>
          <w:szCs w:val="36"/>
          <w:highlight w:val="none"/>
          <w:lang w:val="en-US" w:eastAsia="zh-Hans"/>
        </w:rPr>
        <w:t>而不是</w:t>
      </w:r>
      <w:r>
        <w:rPr>
          <w:rFonts w:hint="eastAsia" w:ascii="仿宋_GB2312" w:hAnsi="仿宋_GB2312" w:eastAsia="仿宋_GB2312" w:cs="仿宋_GB2312"/>
          <w:b w:val="0"/>
          <w:bCs w:val="0"/>
          <w:sz w:val="36"/>
          <w:szCs w:val="36"/>
          <w:highlight w:val="none"/>
          <w:lang w:val="en-US" w:eastAsia="zh-CN"/>
        </w:rPr>
        <w:t>“要我干”的自觉，会“坐不住</w:t>
      </w:r>
      <w:r>
        <w:rPr>
          <w:rFonts w:hint="default" w:ascii="仿宋_GB2312" w:hAnsi="仿宋_GB2312" w:eastAsia="仿宋_GB2312" w:cs="仿宋_GB2312"/>
          <w:b w:val="0"/>
          <w:bCs w:val="0"/>
          <w:sz w:val="36"/>
          <w:szCs w:val="36"/>
          <w:highlight w:val="none"/>
          <w:lang w:eastAsia="zh-CN"/>
        </w:rPr>
        <w:t>、</w:t>
      </w:r>
      <w:r>
        <w:rPr>
          <w:rFonts w:hint="eastAsia" w:ascii="仿宋_GB2312" w:hAnsi="仿宋_GB2312" w:eastAsia="仿宋_GB2312" w:cs="仿宋_GB2312"/>
          <w:b w:val="0"/>
          <w:bCs w:val="0"/>
          <w:sz w:val="36"/>
          <w:szCs w:val="36"/>
          <w:highlight w:val="none"/>
          <w:lang w:val="en-US" w:eastAsia="zh-CN"/>
        </w:rPr>
        <w:t>闲不下</w:t>
      </w:r>
      <w:r>
        <w:rPr>
          <w:rFonts w:hint="default" w:ascii="仿宋_GB2312" w:hAnsi="仿宋_GB2312" w:eastAsia="仿宋_GB2312" w:cs="仿宋_GB2312"/>
          <w:b w:val="0"/>
          <w:bCs w:val="0"/>
          <w:sz w:val="36"/>
          <w:szCs w:val="36"/>
          <w:highlight w:val="none"/>
          <w:lang w:eastAsia="zh-CN"/>
        </w:rPr>
        <w:t>、</w:t>
      </w:r>
      <w:r>
        <w:rPr>
          <w:rFonts w:hint="eastAsia" w:ascii="仿宋_GB2312" w:hAnsi="仿宋_GB2312" w:eastAsia="仿宋_GB2312" w:cs="仿宋_GB2312"/>
          <w:b w:val="0"/>
          <w:bCs w:val="0"/>
          <w:sz w:val="36"/>
          <w:szCs w:val="36"/>
          <w:highlight w:val="none"/>
          <w:lang w:val="en-US" w:eastAsia="zh-CN"/>
        </w:rPr>
        <w:t>脑子中有事、眼里有活儿”，</w:t>
      </w:r>
      <w:r>
        <w:rPr>
          <w:rFonts w:hint="eastAsia" w:ascii="仿宋_GB2312" w:hAnsi="仿宋_GB2312" w:eastAsia="仿宋_GB2312" w:cs="仿宋_GB2312"/>
          <w:b w:val="0"/>
          <w:bCs w:val="0"/>
          <w:sz w:val="36"/>
          <w:szCs w:val="36"/>
          <w:highlight w:val="none"/>
          <w:lang w:val="en-US" w:eastAsia="zh-Hans"/>
        </w:rPr>
        <w:t>会</w:t>
      </w:r>
      <w:r>
        <w:rPr>
          <w:rFonts w:hint="eastAsia" w:ascii="仿宋_GB2312" w:hAnsi="仿宋_GB2312" w:eastAsia="仿宋_GB2312" w:cs="仿宋_GB2312"/>
          <w:b w:val="0"/>
          <w:bCs w:val="0"/>
          <w:sz w:val="36"/>
          <w:szCs w:val="36"/>
          <w:highlight w:val="none"/>
          <w:lang w:val="en-US" w:eastAsia="zh-CN"/>
        </w:rPr>
        <w:t>全身心地投入</w:t>
      </w:r>
      <w:r>
        <w:rPr>
          <w:rFonts w:hint="eastAsia" w:ascii="仿宋_GB2312" w:hAnsi="仿宋_GB2312" w:eastAsia="仿宋_GB2312" w:cs="仿宋_GB2312"/>
          <w:b w:val="0"/>
          <w:bCs w:val="0"/>
          <w:sz w:val="36"/>
          <w:szCs w:val="36"/>
          <w:highlight w:val="none"/>
          <w:lang w:val="en-US" w:eastAsia="zh-Hans"/>
        </w:rPr>
        <w:t>工作而不是随意应付</w:t>
      </w:r>
      <w:r>
        <w:rPr>
          <w:rFonts w:hint="eastAsia" w:ascii="仿宋_GB2312" w:hAnsi="仿宋_GB2312" w:eastAsia="仿宋_GB2312" w:cs="仿宋_GB2312"/>
          <w:b w:val="0"/>
          <w:bCs w:val="0"/>
          <w:sz w:val="36"/>
          <w:szCs w:val="36"/>
          <w:highlight w:val="none"/>
          <w:lang w:val="en-US" w:eastAsia="zh-CN"/>
        </w:rPr>
        <w:t>，</w:t>
      </w:r>
      <w:r>
        <w:rPr>
          <w:rFonts w:hint="eastAsia" w:ascii="仿宋_GB2312" w:hAnsi="仿宋_GB2312" w:eastAsia="仿宋_GB2312" w:cs="仿宋_GB2312"/>
          <w:b w:val="0"/>
          <w:bCs w:val="0"/>
          <w:sz w:val="36"/>
          <w:szCs w:val="36"/>
          <w:highlight w:val="none"/>
          <w:lang w:val="en-US" w:eastAsia="zh-Hans"/>
        </w:rPr>
        <w:t>在干不好的时候</w:t>
      </w:r>
      <w:r>
        <w:rPr>
          <w:rFonts w:hint="eastAsia" w:ascii="仿宋_GB2312" w:hAnsi="仿宋_GB2312" w:eastAsia="仿宋_GB2312" w:cs="仿宋_GB2312"/>
          <w:b w:val="0"/>
          <w:bCs w:val="0"/>
          <w:sz w:val="36"/>
          <w:szCs w:val="36"/>
          <w:highlight w:val="none"/>
          <w:lang w:val="en-US" w:eastAsia="zh-CN"/>
        </w:rPr>
        <w:t>甚至会寝食不安。</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仿宋_GB2312" w:hAnsi="仿宋_GB2312" w:eastAsia="仿宋_GB2312" w:cs="仿宋_GB2312"/>
          <w:b w:val="0"/>
          <w:bCs w:val="0"/>
          <w:sz w:val="36"/>
          <w:szCs w:val="36"/>
          <w:highlight w:val="none"/>
          <w:lang w:eastAsia="zh-CN"/>
        </w:rPr>
      </w:pPr>
      <w:r>
        <w:rPr>
          <w:rFonts w:hint="eastAsia" w:ascii="仿宋_GB2312" w:hAnsi="仿宋_GB2312" w:eastAsia="仿宋_GB2312" w:cs="仿宋_GB2312"/>
          <w:b w:val="0"/>
          <w:bCs w:val="0"/>
          <w:sz w:val="36"/>
          <w:szCs w:val="36"/>
          <w:highlight w:val="none"/>
          <w:lang w:val="en-US" w:eastAsia="zh-CN"/>
        </w:rPr>
        <w:t>当前，我们在改革发展中还有不少困难和挑战需要面对，需要</w:t>
      </w:r>
      <w:r>
        <w:rPr>
          <w:rFonts w:hint="eastAsia" w:ascii="仿宋_GB2312" w:hAnsi="仿宋_GB2312" w:eastAsia="仿宋_GB2312" w:cs="仿宋_GB2312"/>
          <w:b w:val="0"/>
          <w:bCs w:val="0"/>
          <w:sz w:val="36"/>
          <w:szCs w:val="36"/>
          <w:highlight w:val="none"/>
          <w:lang w:val="en-US" w:eastAsia="zh-Hans"/>
        </w:rPr>
        <w:t>这样的</w:t>
      </w:r>
      <w:r>
        <w:rPr>
          <w:rFonts w:hint="eastAsia" w:ascii="仿宋_GB2312" w:hAnsi="仿宋_GB2312" w:eastAsia="仿宋_GB2312" w:cs="仿宋_GB2312"/>
          <w:b w:val="0"/>
          <w:bCs w:val="0"/>
          <w:sz w:val="36"/>
          <w:szCs w:val="36"/>
          <w:highlight w:val="none"/>
          <w:lang w:val="en-US" w:eastAsia="zh-CN"/>
        </w:rPr>
        <w:t>干事创业者和改革创新者。党员干部必须</w:t>
      </w:r>
      <w:r>
        <w:rPr>
          <w:rFonts w:hint="eastAsia" w:ascii="仿宋_GB2312" w:hAnsi="仿宋_GB2312" w:eastAsia="仿宋_GB2312" w:cs="仿宋_GB2312"/>
          <w:b w:val="0"/>
          <w:bCs w:val="0"/>
          <w:sz w:val="36"/>
          <w:szCs w:val="36"/>
          <w:highlight w:val="none"/>
          <w:lang w:val="en-US" w:eastAsia="zh-Hans"/>
        </w:rPr>
        <w:t>发挥模范带头作用</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CN"/>
        </w:rPr>
        <w:t>敢于负责、勇于担当，做起而行之的行动者、不做坐而论道的清谈客，当攻坚克难的奋斗者、不当怕见风雨的泥菩萨，在摸爬滚打中增长才干，在层层历练中积累经验。习近平总书记指出：“做事总是有风险的。正因为有风险，才需要担当”。现在，</w:t>
      </w:r>
      <w:r>
        <w:rPr>
          <w:rFonts w:hint="eastAsia" w:ascii="仿宋_GB2312" w:hAnsi="仿宋_GB2312" w:eastAsia="仿宋_GB2312" w:cs="仿宋_GB2312"/>
          <w:b w:val="0"/>
          <w:bCs w:val="0"/>
          <w:sz w:val="36"/>
          <w:szCs w:val="36"/>
          <w:highlight w:val="none"/>
          <w:lang w:val="en-US" w:eastAsia="zh-Hans"/>
        </w:rPr>
        <w:t>有</w:t>
      </w:r>
      <w:r>
        <w:rPr>
          <w:rFonts w:hint="eastAsia" w:ascii="仿宋_GB2312" w:hAnsi="仿宋_GB2312" w:eastAsia="仿宋_GB2312" w:cs="仿宋_GB2312"/>
          <w:b w:val="0"/>
          <w:bCs w:val="0"/>
          <w:sz w:val="36"/>
          <w:szCs w:val="36"/>
          <w:highlight w:val="none"/>
          <w:lang w:val="en-US" w:eastAsia="zh-CN"/>
        </w:rPr>
        <w:t>一些</w:t>
      </w:r>
      <w:r>
        <w:rPr>
          <w:rFonts w:hint="eastAsia" w:ascii="仿宋_GB2312" w:hAnsi="仿宋_GB2312" w:eastAsia="仿宋_GB2312" w:cs="仿宋_GB2312"/>
          <w:b w:val="0"/>
          <w:bCs w:val="0"/>
          <w:sz w:val="36"/>
          <w:szCs w:val="36"/>
          <w:highlight w:val="none"/>
          <w:lang w:val="en-US" w:eastAsia="zh-Hans"/>
        </w:rPr>
        <w:t>党员干部</w:t>
      </w:r>
      <w:r>
        <w:rPr>
          <w:rFonts w:hint="eastAsia" w:ascii="仿宋_GB2312" w:hAnsi="仿宋_GB2312" w:eastAsia="仿宋_GB2312" w:cs="仿宋_GB2312"/>
          <w:b w:val="0"/>
          <w:bCs w:val="0"/>
          <w:sz w:val="36"/>
          <w:szCs w:val="36"/>
          <w:highlight w:val="none"/>
          <w:lang w:val="en-US" w:eastAsia="zh-CN"/>
        </w:rPr>
        <w:t>还</w:t>
      </w:r>
      <w:r>
        <w:rPr>
          <w:rFonts w:hint="eastAsia" w:ascii="仿宋_GB2312" w:hAnsi="仿宋_GB2312" w:eastAsia="仿宋_GB2312" w:cs="仿宋_GB2312"/>
          <w:b w:val="0"/>
          <w:bCs w:val="0"/>
          <w:sz w:val="36"/>
          <w:szCs w:val="36"/>
          <w:highlight w:val="none"/>
          <w:lang w:val="en-US" w:eastAsia="zh-Hans"/>
        </w:rPr>
        <w:t>存在“多干多错</w:t>
      </w:r>
      <w:r>
        <w:rPr>
          <w:rFonts w:hint="eastAsia" w:ascii="仿宋_GB2312" w:hAnsi="仿宋_GB2312" w:eastAsia="仿宋_GB2312" w:cs="仿宋_GB2312"/>
          <w:b w:val="0"/>
          <w:bCs w:val="0"/>
          <w:sz w:val="36"/>
          <w:szCs w:val="36"/>
          <w:highlight w:val="none"/>
          <w:lang w:val="en-US" w:eastAsia="zh-CN"/>
        </w:rPr>
        <w:t>、少</w:t>
      </w:r>
      <w:r>
        <w:rPr>
          <w:rFonts w:hint="eastAsia" w:ascii="仿宋_GB2312" w:hAnsi="仿宋_GB2312" w:eastAsia="仿宋_GB2312" w:cs="仿宋_GB2312"/>
          <w:b w:val="0"/>
          <w:bCs w:val="0"/>
          <w:sz w:val="36"/>
          <w:szCs w:val="36"/>
          <w:highlight w:val="none"/>
          <w:lang w:val="en-US" w:eastAsia="zh-Hans"/>
        </w:rPr>
        <w:t>干</w:t>
      </w:r>
      <w:r>
        <w:rPr>
          <w:rFonts w:hint="eastAsia" w:ascii="仿宋_GB2312" w:hAnsi="仿宋_GB2312" w:eastAsia="仿宋_GB2312" w:cs="仿宋_GB2312"/>
          <w:b w:val="0"/>
          <w:bCs w:val="0"/>
          <w:sz w:val="36"/>
          <w:szCs w:val="36"/>
          <w:highlight w:val="none"/>
          <w:lang w:val="en-US" w:eastAsia="zh-CN"/>
        </w:rPr>
        <w:t>少</w:t>
      </w:r>
      <w:r>
        <w:rPr>
          <w:rFonts w:hint="eastAsia" w:ascii="仿宋_GB2312" w:hAnsi="仿宋_GB2312" w:eastAsia="仿宋_GB2312" w:cs="仿宋_GB2312"/>
          <w:b w:val="0"/>
          <w:bCs w:val="0"/>
          <w:sz w:val="36"/>
          <w:szCs w:val="36"/>
          <w:highlight w:val="none"/>
          <w:lang w:val="en-US" w:eastAsia="zh-Hans"/>
        </w:rPr>
        <w:t>错</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不做</w:t>
      </w:r>
      <w:r>
        <w:rPr>
          <w:rFonts w:hint="eastAsia" w:ascii="仿宋_GB2312" w:hAnsi="仿宋_GB2312" w:eastAsia="仿宋_GB2312" w:cs="仿宋_GB2312"/>
          <w:b w:val="0"/>
          <w:bCs w:val="0"/>
          <w:sz w:val="36"/>
          <w:szCs w:val="36"/>
          <w:highlight w:val="none"/>
          <w:lang w:val="en-US" w:eastAsia="zh-CN"/>
        </w:rPr>
        <w:t>不错</w:t>
      </w:r>
      <w:r>
        <w:rPr>
          <w:rFonts w:hint="eastAsia" w:ascii="仿宋_GB2312" w:hAnsi="仿宋_GB2312" w:eastAsia="仿宋_GB2312" w:cs="仿宋_GB2312"/>
          <w:b w:val="0"/>
          <w:bCs w:val="0"/>
          <w:sz w:val="36"/>
          <w:szCs w:val="36"/>
          <w:highlight w:val="none"/>
          <w:lang w:val="en-US" w:eastAsia="zh-Hans"/>
        </w:rPr>
        <w:t>”的思想误区</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eastAsia="zh-CN"/>
        </w:rPr>
        <w:t>以此</w:t>
      </w:r>
      <w:r>
        <w:rPr>
          <w:rFonts w:hint="eastAsia" w:ascii="仿宋_GB2312" w:hAnsi="仿宋_GB2312" w:eastAsia="仿宋_GB2312" w:cs="仿宋_GB2312"/>
          <w:b w:val="0"/>
          <w:bCs w:val="0"/>
          <w:sz w:val="36"/>
          <w:szCs w:val="36"/>
          <w:highlight w:val="none"/>
          <w:lang w:val="en-US" w:eastAsia="zh-CN"/>
        </w:rPr>
        <w:t>当做</w:t>
      </w:r>
      <w:r>
        <w:rPr>
          <w:rFonts w:hint="default" w:ascii="仿宋_GB2312" w:hAnsi="仿宋_GB2312" w:eastAsia="仿宋_GB2312" w:cs="仿宋_GB2312"/>
          <w:b w:val="0"/>
          <w:bCs w:val="0"/>
          <w:sz w:val="36"/>
          <w:szCs w:val="36"/>
          <w:highlight w:val="none"/>
          <w:lang w:eastAsia="zh-Hans"/>
        </w:rPr>
        <w:t>不作为、慢作为</w:t>
      </w:r>
      <w:r>
        <w:rPr>
          <w:rFonts w:hint="eastAsia" w:ascii="仿宋_GB2312" w:hAnsi="仿宋_GB2312" w:eastAsia="仿宋_GB2312" w:cs="仿宋_GB2312"/>
          <w:b w:val="0"/>
          <w:bCs w:val="0"/>
          <w:sz w:val="36"/>
          <w:szCs w:val="36"/>
          <w:highlight w:val="none"/>
          <w:lang w:val="en-US" w:eastAsia="zh-Hans"/>
        </w:rPr>
        <w:t>的</w:t>
      </w:r>
      <w:r>
        <w:rPr>
          <w:rFonts w:hint="default" w:ascii="仿宋_GB2312" w:hAnsi="仿宋_GB2312" w:eastAsia="仿宋_GB2312" w:cs="仿宋_GB2312"/>
          <w:b w:val="0"/>
          <w:bCs w:val="0"/>
          <w:sz w:val="36"/>
          <w:szCs w:val="36"/>
          <w:highlight w:val="none"/>
          <w:lang w:eastAsia="zh-Hans"/>
        </w:rPr>
        <w:t>借口</w:t>
      </w:r>
      <w:r>
        <w:rPr>
          <w:rFonts w:hint="eastAsia" w:ascii="仿宋_GB2312" w:hAnsi="仿宋_GB2312" w:eastAsia="仿宋_GB2312" w:cs="仿宋_GB2312"/>
          <w:b w:val="0"/>
          <w:bCs w:val="0"/>
          <w:sz w:val="36"/>
          <w:szCs w:val="36"/>
          <w:highlight w:val="none"/>
          <w:lang w:eastAsia="zh-CN"/>
        </w:rPr>
        <w:t>。</w:t>
      </w:r>
      <w:r>
        <w:rPr>
          <w:rFonts w:hint="eastAsia" w:ascii="仿宋_GB2312" w:hAnsi="仿宋_GB2312" w:eastAsia="仿宋_GB2312" w:cs="仿宋_GB2312"/>
          <w:b w:val="0"/>
          <w:bCs w:val="0"/>
          <w:sz w:val="36"/>
          <w:szCs w:val="36"/>
          <w:highlight w:val="none"/>
          <w:lang w:val="en-US" w:eastAsia="zh-Hans"/>
        </w:rPr>
        <w:t>今天我要郑重提醒大家</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当前的形势容不下</w:t>
      </w:r>
      <w:r>
        <w:rPr>
          <w:rFonts w:hint="default" w:ascii="仿宋_GB2312" w:hAnsi="仿宋_GB2312" w:eastAsia="仿宋_GB2312" w:cs="仿宋_GB2312"/>
          <w:b w:val="0"/>
          <w:bCs w:val="0"/>
          <w:sz w:val="36"/>
          <w:szCs w:val="36"/>
          <w:highlight w:val="none"/>
          <w:lang w:eastAsia="zh-Hans"/>
        </w:rPr>
        <w:t>不作为、慢作为</w:t>
      </w:r>
      <w:r>
        <w:rPr>
          <w:rFonts w:hint="eastAsia" w:ascii="仿宋_GB2312" w:hAnsi="仿宋_GB2312" w:eastAsia="仿宋_GB2312" w:cs="仿宋_GB2312"/>
          <w:b w:val="0"/>
          <w:bCs w:val="0"/>
          <w:sz w:val="36"/>
          <w:szCs w:val="36"/>
          <w:highlight w:val="none"/>
          <w:lang w:val="en-US" w:eastAsia="zh-Hans"/>
        </w:rPr>
        <w:t>的党员干部</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CN"/>
        </w:rPr>
        <w:t>再这样下去</w:t>
      </w:r>
      <w:r>
        <w:rPr>
          <w:rFonts w:hint="eastAsia" w:ascii="仿宋_GB2312" w:hAnsi="仿宋_GB2312" w:eastAsia="仿宋_GB2312" w:cs="仿宋_GB2312"/>
          <w:b w:val="0"/>
          <w:bCs w:val="0"/>
          <w:sz w:val="36"/>
          <w:szCs w:val="36"/>
          <w:highlight w:val="none"/>
          <w:lang w:val="en-US" w:eastAsia="zh-Hans"/>
        </w:rPr>
        <w:t>要为自己的行为付出代价</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eastAsia="zh-CN"/>
        </w:rPr>
        <w:t>同时，我也向大家作出承诺，</w:t>
      </w:r>
      <w:r>
        <w:rPr>
          <w:rFonts w:hint="eastAsia" w:ascii="仿宋_GB2312" w:hAnsi="仿宋_GB2312" w:eastAsia="仿宋_GB2312" w:cs="仿宋_GB2312"/>
          <w:b w:val="0"/>
          <w:bCs w:val="0"/>
          <w:sz w:val="36"/>
          <w:szCs w:val="36"/>
          <w:highlight w:val="none"/>
          <w:lang w:val="en-US" w:eastAsia="zh-Hans"/>
        </w:rPr>
        <w:t>局党组会</w:t>
      </w:r>
      <w:r>
        <w:rPr>
          <w:rFonts w:hint="eastAsia" w:ascii="仿宋_GB2312" w:hAnsi="仿宋_GB2312" w:eastAsia="仿宋_GB2312" w:cs="仿宋_GB2312"/>
          <w:b w:val="0"/>
          <w:bCs w:val="0"/>
          <w:sz w:val="36"/>
          <w:szCs w:val="36"/>
          <w:highlight w:val="none"/>
          <w:lang w:val="en-US" w:eastAsia="zh-CN"/>
        </w:rPr>
        <w:t>积极营造有利于干事创业的良好环境，发现、培养、使用敢担当、善作为的干部，为担当者担当、为负责者负责、为干事者撑腰，让愿担当、敢担当、善担当蔚然成风</w:t>
      </w:r>
      <w:r>
        <w:rPr>
          <w:rFonts w:hint="default" w:ascii="仿宋_GB2312" w:hAnsi="仿宋_GB2312" w:eastAsia="仿宋_GB2312" w:cs="仿宋_GB2312"/>
          <w:b w:val="0"/>
          <w:bCs w:val="0"/>
          <w:sz w:val="36"/>
          <w:szCs w:val="36"/>
          <w:highlight w:val="none"/>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640" w:lineRule="exact"/>
        <w:ind w:firstLine="720" w:firstLineChars="200"/>
        <w:jc w:val="both"/>
        <w:textAlignment w:val="auto"/>
        <w:rPr>
          <w:rFonts w:hint="eastAsia" w:ascii="黑体" w:hAnsi="黑体" w:eastAsia="黑体" w:cs="黑体"/>
          <w:sz w:val="36"/>
          <w:szCs w:val="36"/>
          <w:highlight w:val="none"/>
          <w:lang w:val="en-US" w:eastAsia="zh-Hans"/>
        </w:rPr>
      </w:pPr>
      <w:r>
        <w:rPr>
          <w:rFonts w:hint="default" w:ascii="黑体" w:hAnsi="黑体" w:eastAsia="黑体" w:cs="黑体"/>
          <w:sz w:val="36"/>
          <w:szCs w:val="36"/>
          <w:highlight w:val="none"/>
          <w:lang w:eastAsia="zh-Hans"/>
        </w:rPr>
        <w:t>牢牢把握</w:t>
      </w:r>
      <w:r>
        <w:rPr>
          <w:rFonts w:hint="eastAsia" w:ascii="黑体" w:hAnsi="黑体" w:eastAsia="黑体" w:cs="黑体"/>
          <w:sz w:val="36"/>
          <w:szCs w:val="36"/>
          <w:highlight w:val="none"/>
          <w:lang w:eastAsia="zh-Hans"/>
        </w:rPr>
        <w:t>“</w:t>
      </w:r>
      <w:r>
        <w:rPr>
          <w:rFonts w:hint="eastAsia" w:ascii="黑体" w:hAnsi="黑体" w:eastAsia="黑体" w:cs="黑体"/>
          <w:sz w:val="36"/>
          <w:szCs w:val="36"/>
          <w:highlight w:val="none"/>
          <w:lang w:val="en-US" w:eastAsia="zh-Hans"/>
        </w:rPr>
        <w:t>坚持和加强党的全面领导”根本原则</w:t>
      </w:r>
      <w:r>
        <w:rPr>
          <w:rFonts w:hint="default" w:ascii="黑体" w:hAnsi="黑体" w:eastAsia="黑体" w:cs="黑体"/>
          <w:sz w:val="36"/>
          <w:szCs w:val="36"/>
          <w:highlight w:val="none"/>
          <w:lang w:eastAsia="zh-Hans"/>
        </w:rPr>
        <w:t>，</w:t>
      </w:r>
      <w:r>
        <w:rPr>
          <w:rFonts w:hint="eastAsia" w:ascii="黑体" w:hAnsi="黑体" w:eastAsia="黑体" w:cs="黑体"/>
          <w:sz w:val="36"/>
          <w:szCs w:val="36"/>
          <w:highlight w:val="none"/>
          <w:lang w:val="en-US" w:eastAsia="zh-Hans"/>
        </w:rPr>
        <w:t>自觉践行团结奋斗的时代要求</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eastAsia" w:ascii="仿宋_GB2312" w:hAnsi="仿宋_GB2312" w:eastAsia="仿宋_GB2312" w:cs="仿宋_GB2312"/>
          <w:sz w:val="36"/>
          <w:szCs w:val="36"/>
          <w:highlight w:val="none"/>
          <w:lang w:val="en-US" w:eastAsia="zh-CN"/>
        </w:rPr>
      </w:pPr>
      <w:r>
        <w:rPr>
          <w:rFonts w:hint="default" w:ascii="仿宋_GB2312" w:hAnsi="仿宋_GB2312" w:eastAsia="仿宋_GB2312" w:cs="仿宋_GB2312"/>
          <w:sz w:val="36"/>
          <w:szCs w:val="36"/>
          <w:highlight w:val="none"/>
          <w:lang w:eastAsia="zh-Hans"/>
        </w:rPr>
        <w:t>“团结奋斗”</w:t>
      </w:r>
      <w:r>
        <w:rPr>
          <w:rFonts w:hint="eastAsia" w:ascii="仿宋_GB2312" w:hAnsi="仿宋_GB2312" w:eastAsia="仿宋_GB2312" w:cs="仿宋_GB2312"/>
          <w:sz w:val="36"/>
          <w:szCs w:val="36"/>
          <w:highlight w:val="none"/>
          <w:lang w:val="en-US" w:eastAsia="zh-CN"/>
        </w:rPr>
        <w:t>是贯穿党的二十大报告的一个</w:t>
      </w:r>
      <w:r>
        <w:rPr>
          <w:rFonts w:hint="eastAsia" w:ascii="仿宋_GB2312" w:hAnsi="仿宋_GB2312" w:eastAsia="仿宋_GB2312" w:cs="仿宋_GB2312"/>
          <w:sz w:val="36"/>
          <w:szCs w:val="36"/>
          <w:highlight w:val="none"/>
          <w:lang w:val="en-US" w:eastAsia="zh-Hans"/>
        </w:rPr>
        <w:t>关键</w:t>
      </w:r>
      <w:r>
        <w:rPr>
          <w:rFonts w:hint="eastAsia" w:ascii="仿宋_GB2312" w:hAnsi="仿宋_GB2312" w:eastAsia="仿宋_GB2312" w:cs="仿宋_GB2312"/>
          <w:sz w:val="36"/>
          <w:szCs w:val="36"/>
          <w:highlight w:val="none"/>
          <w:lang w:val="en-US" w:eastAsia="zh-CN"/>
        </w:rPr>
        <w:t>词</w:t>
      </w:r>
      <w:r>
        <w:rPr>
          <w:rFonts w:hint="default" w:ascii="仿宋_GB2312" w:hAnsi="仿宋_GB2312" w:eastAsia="仿宋_GB2312" w:cs="仿宋_GB2312"/>
          <w:sz w:val="36"/>
          <w:szCs w:val="36"/>
          <w:highlight w:val="none"/>
          <w:lang w:eastAsia="zh-CN"/>
        </w:rPr>
        <w:t>，</w:t>
      </w:r>
      <w:r>
        <w:rPr>
          <w:rFonts w:hint="eastAsia" w:ascii="仿宋_GB2312" w:hAnsi="仿宋_GB2312" w:eastAsia="仿宋_GB2312" w:cs="仿宋_GB2312"/>
          <w:sz w:val="36"/>
          <w:szCs w:val="36"/>
          <w:highlight w:val="none"/>
          <w:lang w:val="en-US" w:eastAsia="zh-Hans"/>
        </w:rPr>
        <w:t>也</w:t>
      </w:r>
      <w:r>
        <w:rPr>
          <w:rFonts w:hint="default" w:ascii="仿宋_GB2312" w:hAnsi="仿宋_GB2312" w:eastAsia="仿宋_GB2312" w:cs="仿宋_GB2312"/>
          <w:sz w:val="36"/>
          <w:szCs w:val="36"/>
          <w:highlight w:val="none"/>
          <w:lang w:eastAsia="zh-Hans"/>
        </w:rPr>
        <w:t>是习近平新时代中国特色社会主义思想的重要内容</w:t>
      </w:r>
      <w:r>
        <w:rPr>
          <w:rFonts w:hint="eastAsia" w:ascii="仿宋_GB2312" w:hAnsi="仿宋_GB2312" w:eastAsia="仿宋_GB2312" w:cs="仿宋_GB2312"/>
          <w:sz w:val="36"/>
          <w:szCs w:val="36"/>
          <w:highlight w:val="none"/>
          <w:lang w:val="en-US" w:eastAsia="zh-CN"/>
        </w:rPr>
        <w:t>。</w:t>
      </w:r>
      <w:r>
        <w:rPr>
          <w:rFonts w:hint="eastAsia" w:ascii="仿宋_GB2312" w:hAnsi="仿宋_GB2312" w:eastAsia="仿宋_GB2312" w:cs="仿宋_GB2312"/>
          <w:sz w:val="36"/>
          <w:szCs w:val="36"/>
          <w:highlight w:val="none"/>
          <w:lang w:val="en-US" w:eastAsia="zh-Hans"/>
        </w:rPr>
        <w:t>党的二十大报告将</w:t>
      </w:r>
      <w:r>
        <w:rPr>
          <w:rFonts w:hint="eastAsia" w:ascii="仿宋_GB2312" w:hAnsi="仿宋_GB2312" w:eastAsia="仿宋_GB2312" w:cs="仿宋_GB2312"/>
          <w:sz w:val="36"/>
          <w:szCs w:val="36"/>
          <w:highlight w:val="none"/>
          <w:lang w:val="en-US" w:eastAsia="zh-CN"/>
        </w:rPr>
        <w:t>“团结奋斗”</w:t>
      </w:r>
      <w:r>
        <w:rPr>
          <w:rFonts w:hint="eastAsia" w:ascii="仿宋_GB2312" w:hAnsi="仿宋_GB2312" w:eastAsia="仿宋_GB2312" w:cs="仿宋_GB2312"/>
          <w:sz w:val="36"/>
          <w:szCs w:val="36"/>
          <w:highlight w:val="none"/>
          <w:lang w:val="en-US" w:eastAsia="zh-Hans"/>
        </w:rPr>
        <w:t>写入标题</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纳入主题</w:t>
      </w:r>
      <w:r>
        <w:rPr>
          <w:rFonts w:hint="default" w:ascii="仿宋_GB2312" w:hAnsi="仿宋_GB2312" w:eastAsia="仿宋_GB2312" w:cs="仿宋_GB2312"/>
          <w:sz w:val="36"/>
          <w:szCs w:val="36"/>
          <w:highlight w:val="none"/>
          <w:lang w:eastAsia="zh-Hans"/>
        </w:rPr>
        <w:t>，以团结奋斗开篇、以团结奋斗收尾，</w:t>
      </w:r>
      <w:r>
        <w:rPr>
          <w:rFonts w:hint="eastAsia" w:ascii="仿宋_GB2312" w:hAnsi="仿宋_GB2312" w:eastAsia="仿宋_GB2312" w:cs="仿宋_GB2312"/>
          <w:sz w:val="36"/>
          <w:szCs w:val="36"/>
          <w:highlight w:val="none"/>
          <w:lang w:val="en-US" w:eastAsia="zh-Hans"/>
        </w:rPr>
        <w:t>凸显了“</w:t>
      </w:r>
      <w:r>
        <w:rPr>
          <w:rFonts w:hint="default" w:ascii="仿宋_GB2312" w:hAnsi="仿宋_GB2312" w:eastAsia="仿宋_GB2312" w:cs="仿宋_GB2312"/>
          <w:sz w:val="36"/>
          <w:szCs w:val="36"/>
          <w:highlight w:val="none"/>
          <w:lang w:eastAsia="zh-Hans"/>
        </w:rPr>
        <w:t>团结奋斗</w:t>
      </w:r>
      <w:r>
        <w:rPr>
          <w:rFonts w:hint="eastAsia" w:ascii="仿宋_GB2312" w:hAnsi="仿宋_GB2312" w:eastAsia="仿宋_GB2312" w:cs="仿宋_GB2312"/>
          <w:sz w:val="36"/>
          <w:szCs w:val="36"/>
          <w:highlight w:val="none"/>
          <w:lang w:eastAsia="zh-Hans"/>
        </w:rPr>
        <w:t>”在新时代的战略定位</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CN"/>
        </w:rPr>
        <w:t>习近平同志在参加党的二十大广西代表团讨论时</w:t>
      </w:r>
      <w:r>
        <w:rPr>
          <w:rFonts w:hint="eastAsia" w:ascii="仿宋_GB2312" w:hAnsi="仿宋_GB2312" w:eastAsia="仿宋_GB2312" w:cs="仿宋_GB2312"/>
          <w:sz w:val="36"/>
          <w:szCs w:val="36"/>
          <w:highlight w:val="none"/>
          <w:lang w:val="en-US" w:eastAsia="zh-Hans"/>
        </w:rPr>
        <w:t>指出</w:t>
      </w:r>
      <w:r>
        <w:rPr>
          <w:rFonts w:hint="eastAsia" w:ascii="仿宋_GB2312" w:hAnsi="仿宋_GB2312" w:eastAsia="仿宋_GB2312" w:cs="仿宋_GB2312"/>
          <w:sz w:val="36"/>
          <w:szCs w:val="36"/>
          <w:highlight w:val="none"/>
          <w:lang w:val="en-US" w:eastAsia="zh-CN"/>
        </w:rPr>
        <w:t>，学习贯彻党的二十大精神要</w:t>
      </w:r>
      <w:r>
        <w:rPr>
          <w:rFonts w:hint="eastAsia" w:ascii="仿宋_GB2312" w:hAnsi="仿宋_GB2312" w:eastAsia="仿宋_GB2312" w:cs="仿宋_GB2312"/>
          <w:sz w:val="36"/>
          <w:szCs w:val="36"/>
          <w:highlight w:val="none"/>
          <w:lang w:val="en-US" w:eastAsia="zh-Hans"/>
        </w:rPr>
        <w:t>做到</w:t>
      </w:r>
      <w:r>
        <w:rPr>
          <w:rFonts w:hint="eastAsia" w:ascii="仿宋_GB2312" w:hAnsi="仿宋_GB2312" w:eastAsia="仿宋_GB2312" w:cs="仿宋_GB2312"/>
          <w:sz w:val="36"/>
          <w:szCs w:val="36"/>
          <w:highlight w:val="none"/>
          <w:lang w:val="en-US" w:eastAsia="zh-CN"/>
        </w:rPr>
        <w:t>“</w:t>
      </w:r>
      <w:r>
        <w:rPr>
          <w:rFonts w:hint="eastAsia" w:ascii="仿宋_GB2312" w:hAnsi="仿宋_GB2312" w:eastAsia="仿宋_GB2312" w:cs="仿宋_GB2312"/>
          <w:sz w:val="36"/>
          <w:szCs w:val="36"/>
          <w:highlight w:val="none"/>
          <w:lang w:val="en-US" w:eastAsia="zh-Hans"/>
        </w:rPr>
        <w:t>五个</w:t>
      </w:r>
      <w:r>
        <w:rPr>
          <w:rFonts w:hint="eastAsia" w:ascii="仿宋_GB2312" w:hAnsi="仿宋_GB2312" w:eastAsia="仿宋_GB2312" w:cs="仿宋_GB2312"/>
          <w:sz w:val="36"/>
          <w:szCs w:val="36"/>
          <w:highlight w:val="none"/>
          <w:lang w:val="en-US" w:eastAsia="zh-CN"/>
        </w:rPr>
        <w:t>牢牢把握”，</w:t>
      </w:r>
      <w:r>
        <w:rPr>
          <w:rFonts w:hint="eastAsia" w:ascii="仿宋_GB2312" w:hAnsi="仿宋_GB2312" w:eastAsia="仿宋_GB2312" w:cs="仿宋_GB2312"/>
          <w:b/>
          <w:bCs/>
          <w:sz w:val="36"/>
          <w:szCs w:val="36"/>
          <w:highlight w:val="none"/>
          <w:lang w:val="en-US" w:eastAsia="zh-CN"/>
        </w:rPr>
        <w:t>“牢牢把握团结奋斗的时代要求”</w:t>
      </w:r>
      <w:r>
        <w:rPr>
          <w:rFonts w:hint="eastAsia" w:ascii="仿宋_GB2312" w:hAnsi="仿宋_GB2312" w:eastAsia="仿宋_GB2312" w:cs="仿宋_GB2312"/>
          <w:sz w:val="36"/>
          <w:szCs w:val="36"/>
          <w:highlight w:val="none"/>
          <w:lang w:val="en-US" w:eastAsia="zh-CN"/>
        </w:rPr>
        <w:t>就是其中之一</w:t>
      </w:r>
      <w:r>
        <w:rPr>
          <w:rFonts w:hint="default" w:ascii="仿宋_GB2312" w:hAnsi="仿宋_GB2312" w:eastAsia="仿宋_GB2312" w:cs="仿宋_GB2312"/>
          <w:sz w:val="36"/>
          <w:szCs w:val="36"/>
          <w:highlight w:val="none"/>
          <w:lang w:eastAsia="zh-CN"/>
        </w:rPr>
        <w:t>。</w:t>
      </w:r>
      <w:r>
        <w:rPr>
          <w:rFonts w:hint="eastAsia" w:ascii="仿宋_GB2312" w:hAnsi="仿宋_GB2312" w:eastAsia="仿宋_GB2312" w:cs="仿宋_GB2312"/>
          <w:sz w:val="36"/>
          <w:szCs w:val="36"/>
          <w:highlight w:val="none"/>
          <w:lang w:val="en-US" w:eastAsia="zh-CN"/>
        </w:rPr>
        <w:t>习近平总书记强调，全党全国各族人民要在党的旗帜下团结成“一块坚硬的钢铁”，心往一处想、劲往一处使，推动中华民族伟大复兴号巨轮乘风破浪、扬帆远航。</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仿宋_GB2312" w:hAnsi="仿宋_GB2312" w:eastAsia="仿宋_GB2312" w:cs="仿宋_GB2312"/>
          <w:sz w:val="36"/>
          <w:szCs w:val="36"/>
          <w:highlight w:val="none"/>
          <w:lang w:eastAsia="zh-CN"/>
        </w:rPr>
      </w:pPr>
      <w:r>
        <w:rPr>
          <w:rFonts w:hint="default" w:ascii="仿宋_GB2312" w:hAnsi="仿宋_GB2312" w:eastAsia="仿宋_GB2312" w:cs="仿宋_GB2312"/>
          <w:sz w:val="36"/>
          <w:szCs w:val="36"/>
          <w:highlight w:val="none"/>
          <w:lang w:eastAsia="zh-CN"/>
        </w:rPr>
        <w:t>党的二十大报告指出：团结奋斗是中国人民创造历史伟业的必由之路。党的十八大以来，中国共产党和中国人民通过团结奋斗赢得了历史性胜利，实现了第一个百年奋斗目标。党的二十大报告将团结奋斗与新时代新征程中国共产党的中心任务紧密结合，</w:t>
      </w:r>
      <w:r>
        <w:rPr>
          <w:rFonts w:hint="eastAsia" w:ascii="仿宋_GB2312" w:hAnsi="仿宋_GB2312" w:eastAsia="仿宋_GB2312" w:cs="仿宋_GB2312"/>
          <w:sz w:val="36"/>
          <w:szCs w:val="36"/>
          <w:highlight w:val="none"/>
          <w:lang w:val="en-US" w:eastAsia="zh-Hans"/>
        </w:rPr>
        <w:t>强调</w:t>
      </w:r>
      <w:r>
        <w:rPr>
          <w:rFonts w:hint="default" w:ascii="仿宋_GB2312" w:hAnsi="仿宋_GB2312" w:eastAsia="仿宋_GB2312" w:cs="仿宋_GB2312"/>
          <w:sz w:val="36"/>
          <w:szCs w:val="36"/>
          <w:highlight w:val="none"/>
          <w:lang w:eastAsia="zh-CN"/>
        </w:rPr>
        <w:t>：团结就是力量，团结才能胜利。全面建设社会主义现代化国家，必须充分发挥亿万人民的创造伟力。</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3" w:firstLineChars="200"/>
        <w:jc w:val="both"/>
        <w:textAlignment w:val="auto"/>
        <w:rPr>
          <w:rFonts w:hint="default" w:ascii="仿宋_GB2312" w:hAnsi="仿宋_GB2312" w:eastAsia="仿宋_GB2312" w:cs="仿宋_GB2312"/>
          <w:sz w:val="36"/>
          <w:szCs w:val="36"/>
          <w:highlight w:val="none"/>
          <w:lang w:eastAsia="zh-Hans"/>
        </w:rPr>
      </w:pPr>
      <w:r>
        <w:rPr>
          <w:rFonts w:hint="eastAsia" w:ascii="仿宋_GB2312" w:hAnsi="仿宋_GB2312" w:eastAsia="仿宋_GB2312" w:cs="仿宋_GB2312"/>
          <w:b/>
          <w:bCs/>
          <w:sz w:val="36"/>
          <w:szCs w:val="36"/>
          <w:highlight w:val="none"/>
          <w:lang w:val="en-US" w:eastAsia="zh-Hans"/>
        </w:rPr>
        <w:t>当前我局干部队伍整体呈现出团结向上</w:t>
      </w:r>
      <w:r>
        <w:rPr>
          <w:rFonts w:hint="default" w:ascii="仿宋_GB2312" w:hAnsi="仿宋_GB2312" w:eastAsia="仿宋_GB2312" w:cs="仿宋_GB2312"/>
          <w:b/>
          <w:bCs/>
          <w:sz w:val="36"/>
          <w:szCs w:val="36"/>
          <w:highlight w:val="none"/>
          <w:lang w:eastAsia="zh-Hans"/>
        </w:rPr>
        <w:t>、</w:t>
      </w:r>
      <w:r>
        <w:rPr>
          <w:rFonts w:hint="eastAsia" w:ascii="仿宋_GB2312" w:hAnsi="仿宋_GB2312" w:eastAsia="仿宋_GB2312" w:cs="仿宋_GB2312"/>
          <w:b/>
          <w:bCs/>
          <w:sz w:val="36"/>
          <w:szCs w:val="36"/>
          <w:highlight w:val="none"/>
          <w:lang w:val="en-US" w:eastAsia="zh-Hans"/>
        </w:rPr>
        <w:t>积极奋斗的精神面貌</w:t>
      </w:r>
      <w:r>
        <w:rPr>
          <w:rFonts w:hint="eastAsia" w:ascii="仿宋_GB2312" w:hAnsi="仿宋_GB2312" w:eastAsia="仿宋_GB2312" w:cs="仿宋_GB2312"/>
          <w:b/>
          <w:bCs/>
          <w:sz w:val="36"/>
          <w:szCs w:val="36"/>
          <w:highlight w:val="none"/>
          <w:lang w:eastAsia="zh-CN"/>
        </w:rPr>
        <w:t>。</w:t>
      </w:r>
      <w:r>
        <w:rPr>
          <w:rFonts w:hint="eastAsia" w:ascii="仿宋_GB2312" w:hAnsi="仿宋_GB2312" w:eastAsia="仿宋_GB2312" w:cs="仿宋_GB2312"/>
          <w:sz w:val="36"/>
          <w:szCs w:val="36"/>
          <w:highlight w:val="none"/>
          <w:lang w:val="en-US" w:eastAsia="zh-Hans"/>
        </w:rPr>
        <w:t>各部门内部既有相对明确的责任分工</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又能在面临急难险重任务时并肩作战</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涉及部门间分工协作的事情</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各部门负责人之间沟通也比较顺畅</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能够相互配合圆满完成工作任务</w:t>
      </w:r>
      <w:r>
        <w:rPr>
          <w:rFonts w:hint="eastAsia" w:ascii="仿宋_GB2312" w:hAnsi="仿宋_GB2312" w:eastAsia="仿宋_GB2312" w:cs="仿宋_GB2312"/>
          <w:sz w:val="36"/>
          <w:szCs w:val="36"/>
          <w:highlight w:val="none"/>
          <w:lang w:eastAsia="zh-CN"/>
        </w:rPr>
        <w:t>；</w:t>
      </w:r>
      <w:r>
        <w:rPr>
          <w:rFonts w:hint="eastAsia" w:ascii="仿宋_GB2312" w:hAnsi="仿宋_GB2312" w:eastAsia="仿宋_GB2312" w:cs="仿宋_GB2312"/>
          <w:sz w:val="36"/>
          <w:szCs w:val="36"/>
          <w:highlight w:val="none"/>
          <w:lang w:val="en-US" w:eastAsia="zh-Hans"/>
        </w:rPr>
        <w:t>具有较高的集体荣誉感和团队精神</w:t>
      </w:r>
      <w:r>
        <w:rPr>
          <w:rFonts w:hint="default" w:ascii="仿宋_GB2312" w:hAnsi="仿宋_GB2312" w:eastAsia="仿宋_GB2312" w:cs="仿宋_GB2312"/>
          <w:sz w:val="36"/>
          <w:szCs w:val="36"/>
          <w:highlight w:val="none"/>
          <w:lang w:eastAsia="zh-Hans"/>
        </w:rPr>
        <w:t>，在运动会、广播操、拔河比赛</w:t>
      </w:r>
      <w:r>
        <w:rPr>
          <w:rFonts w:hint="eastAsia" w:ascii="仿宋_GB2312" w:hAnsi="仿宋_GB2312" w:eastAsia="仿宋_GB2312" w:cs="仿宋_GB2312"/>
          <w:sz w:val="36"/>
          <w:szCs w:val="36"/>
          <w:highlight w:val="none"/>
          <w:lang w:val="en-US" w:eastAsia="zh-Hans"/>
        </w:rPr>
        <w:t>等团体项目</w:t>
      </w:r>
      <w:r>
        <w:rPr>
          <w:rFonts w:hint="default" w:ascii="仿宋_GB2312" w:hAnsi="仿宋_GB2312" w:eastAsia="仿宋_GB2312" w:cs="仿宋_GB2312"/>
          <w:sz w:val="36"/>
          <w:szCs w:val="36"/>
          <w:highlight w:val="none"/>
          <w:lang w:eastAsia="zh-Hans"/>
        </w:rPr>
        <w:t>中连续取得佳绩。</w:t>
      </w:r>
      <w:r>
        <w:rPr>
          <w:rFonts w:hint="eastAsia" w:ascii="仿宋_GB2312" w:hAnsi="仿宋_GB2312" w:eastAsia="仿宋_GB2312" w:cs="仿宋_GB2312"/>
          <w:b/>
          <w:bCs/>
          <w:sz w:val="36"/>
          <w:szCs w:val="36"/>
          <w:highlight w:val="none"/>
          <w:lang w:val="en-US" w:eastAsia="zh-Hans"/>
        </w:rPr>
        <w:t>但是</w:t>
      </w:r>
      <w:r>
        <w:rPr>
          <w:rFonts w:hint="default" w:ascii="仿宋_GB2312" w:hAnsi="仿宋_GB2312" w:eastAsia="仿宋_GB2312" w:cs="仿宋_GB2312"/>
          <w:b/>
          <w:bCs/>
          <w:sz w:val="36"/>
          <w:szCs w:val="36"/>
          <w:highlight w:val="none"/>
          <w:lang w:eastAsia="zh-Hans"/>
        </w:rPr>
        <w:t>，</w:t>
      </w:r>
      <w:r>
        <w:rPr>
          <w:rFonts w:hint="eastAsia" w:ascii="仿宋_GB2312" w:hAnsi="仿宋_GB2312" w:eastAsia="仿宋_GB2312" w:cs="仿宋_GB2312"/>
          <w:b/>
          <w:bCs/>
          <w:sz w:val="36"/>
          <w:szCs w:val="36"/>
          <w:highlight w:val="none"/>
          <w:lang w:val="en-US" w:eastAsia="zh-Hans"/>
        </w:rPr>
        <w:t>也存在一些不和谐的“杂音”</w:t>
      </w:r>
      <w:r>
        <w:rPr>
          <w:rFonts w:hint="default" w:ascii="仿宋_GB2312" w:hAnsi="仿宋_GB2312" w:eastAsia="仿宋_GB2312" w:cs="仿宋_GB2312"/>
          <w:b/>
          <w:bCs/>
          <w:sz w:val="36"/>
          <w:szCs w:val="36"/>
          <w:highlight w:val="none"/>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仿宋_GB2312" w:hAnsi="仿宋_GB2312" w:eastAsia="仿宋_GB2312" w:cs="仿宋_GB2312"/>
          <w:sz w:val="36"/>
          <w:szCs w:val="36"/>
          <w:highlight w:val="none"/>
          <w:lang w:eastAsia="zh-Hans"/>
        </w:rPr>
      </w:pPr>
      <w:r>
        <w:rPr>
          <w:rFonts w:hint="eastAsia" w:ascii="仿宋_GB2312" w:hAnsi="仿宋_GB2312" w:eastAsia="仿宋_GB2312" w:cs="仿宋_GB2312"/>
          <w:sz w:val="36"/>
          <w:szCs w:val="36"/>
          <w:highlight w:val="none"/>
          <w:lang w:val="en-US" w:eastAsia="zh-Hans"/>
        </w:rPr>
        <w:t>习近平总书记反复强调</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党的团结统一是党的生命</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希望大家对这些问题高度重视</w:t>
      </w:r>
      <w:r>
        <w:rPr>
          <w:rFonts w:hint="default" w:ascii="仿宋_GB2312" w:hAnsi="仿宋_GB2312" w:eastAsia="仿宋_GB2312" w:cs="仿宋_GB2312"/>
          <w:sz w:val="36"/>
          <w:szCs w:val="36"/>
          <w:highlight w:val="none"/>
          <w:lang w:eastAsia="zh-Hans"/>
        </w:rPr>
        <w:t>，真正领会</w:t>
      </w:r>
      <w:r>
        <w:rPr>
          <w:rFonts w:hint="eastAsia" w:ascii="仿宋_GB2312" w:hAnsi="仿宋_GB2312" w:eastAsia="仿宋_GB2312" w:cs="仿宋_GB2312"/>
          <w:sz w:val="36"/>
          <w:szCs w:val="36"/>
          <w:highlight w:val="none"/>
          <w:lang w:eastAsia="zh-Hans"/>
        </w:rPr>
        <w:t>“</w:t>
      </w:r>
      <w:r>
        <w:rPr>
          <w:rFonts w:hint="default" w:ascii="仿宋_GB2312" w:hAnsi="仿宋_GB2312" w:eastAsia="仿宋_GB2312" w:cs="仿宋_GB2312"/>
          <w:sz w:val="36"/>
          <w:szCs w:val="36"/>
          <w:highlight w:val="none"/>
          <w:lang w:eastAsia="zh-Hans"/>
        </w:rPr>
        <w:t>相互补台，好戏连台</w:t>
      </w:r>
      <w:r>
        <w:rPr>
          <w:rFonts w:hint="eastAsia" w:ascii="仿宋_GB2312" w:hAnsi="仿宋_GB2312" w:eastAsia="仿宋_GB2312" w:cs="仿宋_GB2312"/>
          <w:sz w:val="36"/>
          <w:szCs w:val="36"/>
          <w:highlight w:val="none"/>
          <w:lang w:eastAsia="zh-Hans"/>
        </w:rPr>
        <w:t>”“</w:t>
      </w:r>
      <w:r>
        <w:rPr>
          <w:rFonts w:hint="default" w:ascii="仿宋_GB2312" w:hAnsi="仿宋_GB2312" w:eastAsia="仿宋_GB2312" w:cs="仿宋_GB2312"/>
          <w:sz w:val="36"/>
          <w:szCs w:val="36"/>
          <w:highlight w:val="none"/>
          <w:lang w:eastAsia="zh-Hans"/>
        </w:rPr>
        <w:t>相互拆台，</w:t>
      </w:r>
      <w:r>
        <w:rPr>
          <w:rFonts w:hint="eastAsia" w:ascii="仿宋_GB2312" w:hAnsi="仿宋_GB2312" w:eastAsia="仿宋_GB2312" w:cs="仿宋_GB2312"/>
          <w:sz w:val="36"/>
          <w:szCs w:val="36"/>
          <w:highlight w:val="none"/>
          <w:lang w:val="en-US" w:eastAsia="zh-Hans"/>
        </w:rPr>
        <w:t>全部</w:t>
      </w:r>
      <w:r>
        <w:rPr>
          <w:rFonts w:hint="default" w:ascii="仿宋_GB2312" w:hAnsi="仿宋_GB2312" w:eastAsia="仿宋_GB2312" w:cs="仿宋_GB2312"/>
          <w:sz w:val="36"/>
          <w:szCs w:val="36"/>
          <w:highlight w:val="none"/>
          <w:lang w:eastAsia="zh-Hans"/>
        </w:rPr>
        <w:t>垮台</w:t>
      </w:r>
      <w:r>
        <w:rPr>
          <w:rFonts w:hint="eastAsia" w:ascii="仿宋_GB2312" w:hAnsi="仿宋_GB2312" w:eastAsia="仿宋_GB2312" w:cs="仿宋_GB2312"/>
          <w:sz w:val="36"/>
          <w:szCs w:val="36"/>
          <w:highlight w:val="none"/>
          <w:lang w:eastAsia="zh-Hans"/>
        </w:rPr>
        <w:t>”</w:t>
      </w:r>
      <w:r>
        <w:rPr>
          <w:rFonts w:hint="default" w:ascii="仿宋_GB2312" w:hAnsi="仿宋_GB2312" w:eastAsia="仿宋_GB2312" w:cs="仿宋_GB2312"/>
          <w:sz w:val="36"/>
          <w:szCs w:val="36"/>
          <w:highlight w:val="none"/>
          <w:lang w:eastAsia="zh-Hans"/>
        </w:rPr>
        <w:t>的道理，</w:t>
      </w:r>
      <w:r>
        <w:rPr>
          <w:rFonts w:hint="eastAsia" w:ascii="仿宋_GB2312" w:hAnsi="仿宋_GB2312" w:eastAsia="仿宋_GB2312" w:cs="仿宋_GB2312"/>
          <w:sz w:val="36"/>
          <w:szCs w:val="36"/>
          <w:highlight w:val="none"/>
          <w:lang w:val="en-US" w:eastAsia="zh-Hans"/>
        </w:rPr>
        <w:t>坚决反对和纠正“会上不说、会后乱说”“当面不说、背后乱说”“当面一套、背后一套”等错误言行，</w:t>
      </w:r>
      <w:r>
        <w:rPr>
          <w:rFonts w:hint="eastAsia" w:ascii="仿宋_GB2312" w:hAnsi="仿宋_GB2312" w:eastAsia="仿宋_GB2312" w:cs="仿宋_GB2312"/>
          <w:b/>
          <w:bCs/>
          <w:sz w:val="36"/>
          <w:szCs w:val="36"/>
          <w:highlight w:val="none"/>
          <w:lang w:val="en-US" w:eastAsia="zh-Hans"/>
        </w:rPr>
        <w:t>像爱护眼睛一样爱护团结</w:t>
      </w:r>
      <w:r>
        <w:rPr>
          <w:rFonts w:hint="default" w:ascii="仿宋_GB2312" w:hAnsi="仿宋_GB2312" w:eastAsia="仿宋_GB2312" w:cs="仿宋_GB2312"/>
          <w:b/>
          <w:bCs/>
          <w:sz w:val="36"/>
          <w:szCs w:val="36"/>
          <w:highlight w:val="none"/>
          <w:lang w:eastAsia="zh-Hans"/>
        </w:rPr>
        <w:t>，</w:t>
      </w:r>
      <w:r>
        <w:rPr>
          <w:rFonts w:hint="default" w:ascii="仿宋_GB2312" w:hAnsi="仿宋_GB2312" w:eastAsia="仿宋_GB2312" w:cs="仿宋_GB2312"/>
          <w:sz w:val="36"/>
          <w:szCs w:val="36"/>
          <w:highlight w:val="none"/>
          <w:lang w:eastAsia="zh-Hans"/>
        </w:rPr>
        <w:t>不说不利于团结的话，不做不利于团结的事，</w:t>
      </w:r>
      <w:r>
        <w:rPr>
          <w:rFonts w:hint="eastAsia" w:ascii="仿宋_GB2312" w:hAnsi="仿宋_GB2312" w:eastAsia="仿宋_GB2312" w:cs="仿宋_GB2312"/>
          <w:sz w:val="36"/>
          <w:szCs w:val="36"/>
          <w:highlight w:val="none"/>
          <w:lang w:val="en-US" w:eastAsia="zh-Hans"/>
        </w:rPr>
        <w:t>凝聚干事创业</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共谋发展</w:t>
      </w:r>
      <w:r>
        <w:rPr>
          <w:rFonts w:hint="default" w:ascii="仿宋_GB2312" w:hAnsi="仿宋_GB2312" w:eastAsia="仿宋_GB2312" w:cs="仿宋_GB2312"/>
          <w:sz w:val="36"/>
          <w:szCs w:val="36"/>
          <w:highlight w:val="none"/>
          <w:lang w:eastAsia="zh-Hans"/>
        </w:rPr>
        <w:t>的强大合力，营造风清气正的政治生态。</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仿宋_GB2312" w:hAnsi="仿宋_GB2312" w:eastAsia="仿宋_GB2312" w:cs="仿宋_GB2312"/>
          <w:b w:val="0"/>
          <w:bCs w:val="0"/>
          <w:sz w:val="36"/>
          <w:szCs w:val="36"/>
          <w:highlight w:val="none"/>
          <w:lang w:eastAsia="zh-Hans"/>
        </w:rPr>
      </w:pPr>
      <w:r>
        <w:rPr>
          <w:rFonts w:hint="default" w:ascii="仿宋_GB2312" w:hAnsi="仿宋_GB2312" w:eastAsia="仿宋_GB2312" w:cs="仿宋_GB2312"/>
          <w:sz w:val="36"/>
          <w:szCs w:val="36"/>
          <w:highlight w:val="none"/>
          <w:lang w:eastAsia="zh-Hans"/>
        </w:rPr>
        <w:t>习近平总书记指出：“党的团结统一靠什么来保证?</w:t>
      </w:r>
      <w:r>
        <w:rPr>
          <w:rFonts w:hint="default" w:ascii="仿宋_GB2312" w:hAnsi="仿宋_GB2312" w:eastAsia="仿宋_GB2312" w:cs="仿宋_GB2312"/>
          <w:b/>
          <w:bCs/>
          <w:sz w:val="36"/>
          <w:szCs w:val="36"/>
          <w:highlight w:val="none"/>
          <w:lang w:eastAsia="zh-Hans"/>
        </w:rPr>
        <w:t>要靠共同的理想信念，</w:t>
      </w:r>
      <w:r>
        <w:rPr>
          <w:rFonts w:hint="default" w:ascii="仿宋_GB2312" w:hAnsi="仿宋_GB2312" w:eastAsia="仿宋_GB2312" w:cs="仿宋_GB2312"/>
          <w:sz w:val="36"/>
          <w:szCs w:val="36"/>
          <w:highlight w:val="none"/>
          <w:lang w:eastAsia="zh-Hans"/>
        </w:rPr>
        <w:t>靠严密的组织体系，靠全党同志的高度自觉，还要靠严明的纪律和规矩。”</w:t>
      </w:r>
      <w:r>
        <w:rPr>
          <w:rFonts w:hint="eastAsia" w:ascii="仿宋_GB2312" w:hAnsi="仿宋_GB2312" w:eastAsia="仿宋_GB2312" w:cs="仿宋_GB2312"/>
          <w:sz w:val="36"/>
          <w:szCs w:val="36"/>
          <w:highlight w:val="none"/>
          <w:lang w:val="en-US" w:eastAsia="zh-Hans"/>
        </w:rPr>
        <w:t>当前</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以首善标准服务</w:t>
      </w:r>
      <w:r>
        <w:rPr>
          <w:rFonts w:hint="eastAsia" w:ascii="仿宋_GB2312" w:hAnsi="仿宋_GB2312" w:eastAsia="仿宋_GB2312" w:cs="仿宋_GB2312"/>
          <w:sz w:val="36"/>
          <w:szCs w:val="36"/>
          <w:highlight w:val="none"/>
          <w:lang w:val="en-US" w:eastAsia="zh-CN"/>
        </w:rPr>
        <w:t>核心区</w:t>
      </w:r>
      <w:r>
        <w:rPr>
          <w:rFonts w:hint="eastAsia" w:ascii="仿宋_GB2312" w:hAnsi="仿宋_GB2312" w:eastAsia="仿宋_GB2312" w:cs="仿宋_GB2312"/>
          <w:sz w:val="36"/>
          <w:szCs w:val="36"/>
          <w:highlight w:val="none"/>
          <w:lang w:val="en-US" w:eastAsia="zh-Hans"/>
        </w:rPr>
        <w:t>高质量发展</w:t>
      </w:r>
      <w:r>
        <w:rPr>
          <w:rFonts w:hint="eastAsia" w:ascii="仿宋_GB2312" w:hAnsi="仿宋_GB2312" w:eastAsia="仿宋_GB2312" w:cs="仿宋_GB2312"/>
          <w:b/>
          <w:bCs/>
          <w:sz w:val="36"/>
          <w:szCs w:val="36"/>
          <w:highlight w:val="none"/>
          <w:lang w:val="en-US" w:eastAsia="zh-Hans"/>
        </w:rPr>
        <w:t>是全局上下共同的事业</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不断提升辖区</w:t>
      </w:r>
      <w:r>
        <w:rPr>
          <w:rFonts w:hint="eastAsia" w:ascii="仿宋_GB2312" w:hAnsi="仿宋_GB2312" w:eastAsia="仿宋_GB2312" w:cs="仿宋_GB2312"/>
          <w:sz w:val="36"/>
          <w:szCs w:val="36"/>
          <w:highlight w:val="none"/>
          <w:lang w:val="en-US" w:eastAsia="zh-CN"/>
        </w:rPr>
        <w:t>人民</w:t>
      </w:r>
      <w:r>
        <w:rPr>
          <w:rFonts w:hint="eastAsia" w:ascii="仿宋_GB2312" w:hAnsi="仿宋_GB2312" w:eastAsia="仿宋_GB2312" w:cs="仿宋_GB2312"/>
          <w:sz w:val="36"/>
          <w:szCs w:val="36"/>
          <w:highlight w:val="none"/>
          <w:lang w:val="en-US" w:eastAsia="zh-Hans"/>
        </w:rPr>
        <w:t>群众的获得感和幸福感</w:t>
      </w:r>
      <w:r>
        <w:rPr>
          <w:rFonts w:hint="eastAsia" w:ascii="仿宋_GB2312" w:hAnsi="仿宋_GB2312" w:eastAsia="仿宋_GB2312" w:cs="仿宋_GB2312"/>
          <w:b/>
          <w:bCs/>
          <w:sz w:val="36"/>
          <w:szCs w:val="36"/>
          <w:highlight w:val="none"/>
          <w:lang w:val="en-US" w:eastAsia="zh-Hans"/>
        </w:rPr>
        <w:t>是党员干部共同的追求</w:t>
      </w:r>
      <w:r>
        <w:rPr>
          <w:rFonts w:hint="default" w:ascii="仿宋_GB2312" w:hAnsi="仿宋_GB2312" w:eastAsia="仿宋_GB2312" w:cs="仿宋_GB2312"/>
          <w:b/>
          <w:bCs/>
          <w:sz w:val="36"/>
          <w:szCs w:val="36"/>
          <w:highlight w:val="none"/>
          <w:lang w:eastAsia="zh-Hans"/>
        </w:rPr>
        <w:t>。</w:t>
      </w:r>
      <w:r>
        <w:rPr>
          <w:rFonts w:hint="eastAsia" w:ascii="仿宋_GB2312" w:hAnsi="仿宋_GB2312" w:eastAsia="仿宋_GB2312" w:cs="仿宋_GB2312"/>
          <w:sz w:val="36"/>
          <w:szCs w:val="36"/>
          <w:highlight w:val="none"/>
          <w:lang w:val="en-US" w:eastAsia="zh-Hans"/>
        </w:rPr>
        <w:t>党员干部</w:t>
      </w:r>
      <w:r>
        <w:rPr>
          <w:rFonts w:hint="default" w:ascii="仿宋_GB2312" w:hAnsi="仿宋_GB2312" w:eastAsia="仿宋_GB2312" w:cs="仿宋_GB2312"/>
          <w:b w:val="0"/>
          <w:bCs w:val="0"/>
          <w:sz w:val="36"/>
          <w:szCs w:val="36"/>
          <w:highlight w:val="none"/>
          <w:lang w:eastAsia="zh-Hans"/>
        </w:rPr>
        <w:t>要自觉把个人价值融入市场监管职责使命，把个人发展融入</w:t>
      </w:r>
      <w:r>
        <w:rPr>
          <w:rFonts w:hint="eastAsia" w:ascii="仿宋_GB2312" w:hAnsi="仿宋_GB2312" w:eastAsia="仿宋_GB2312" w:cs="仿宋_GB2312"/>
          <w:b w:val="0"/>
          <w:bCs w:val="0"/>
          <w:sz w:val="36"/>
          <w:szCs w:val="36"/>
          <w:highlight w:val="none"/>
          <w:lang w:val="en-US" w:eastAsia="zh-Hans"/>
        </w:rPr>
        <w:t>市场监管事业</w:t>
      </w:r>
      <w:r>
        <w:rPr>
          <w:rFonts w:hint="default" w:ascii="仿宋_GB2312" w:hAnsi="仿宋_GB2312" w:eastAsia="仿宋_GB2312" w:cs="仿宋_GB2312"/>
          <w:b w:val="0"/>
          <w:bCs w:val="0"/>
          <w:sz w:val="36"/>
          <w:szCs w:val="36"/>
          <w:highlight w:val="none"/>
          <w:lang w:eastAsia="zh-Hans"/>
        </w:rPr>
        <w:t>高质量发展</w:t>
      </w:r>
      <w:r>
        <w:rPr>
          <w:rFonts w:hint="eastAsia" w:ascii="仿宋_GB2312" w:hAnsi="仿宋_GB2312" w:eastAsia="仿宋_GB2312" w:cs="仿宋_GB2312"/>
          <w:b w:val="0"/>
          <w:bCs w:val="0"/>
          <w:sz w:val="36"/>
          <w:szCs w:val="36"/>
          <w:highlight w:val="none"/>
          <w:lang w:val="en-US" w:eastAsia="zh-Hans"/>
        </w:rPr>
        <w:t>蓝图</w:t>
      </w:r>
      <w:r>
        <w:rPr>
          <w:rFonts w:hint="default" w:ascii="仿宋_GB2312" w:hAnsi="仿宋_GB2312" w:eastAsia="仿宋_GB2312" w:cs="仿宋_GB2312"/>
          <w:b w:val="0"/>
          <w:bCs w:val="0"/>
          <w:sz w:val="36"/>
          <w:szCs w:val="36"/>
          <w:highlight w:val="none"/>
          <w:lang w:eastAsia="zh-Hans"/>
        </w:rPr>
        <w:t>，</w:t>
      </w:r>
      <w:r>
        <w:rPr>
          <w:rFonts w:hint="default" w:ascii="仿宋_GB2312" w:hAnsi="仿宋_GB2312" w:eastAsia="仿宋_GB2312" w:cs="仿宋_GB2312"/>
          <w:b/>
          <w:bCs/>
          <w:sz w:val="36"/>
          <w:szCs w:val="36"/>
          <w:highlight w:val="none"/>
          <w:lang w:eastAsia="zh-Hans"/>
        </w:rPr>
        <w:t>努力寻求</w:t>
      </w:r>
      <w:r>
        <w:rPr>
          <w:rFonts w:hint="eastAsia" w:ascii="仿宋_GB2312" w:hAnsi="仿宋_GB2312" w:eastAsia="仿宋_GB2312" w:cs="仿宋_GB2312"/>
          <w:b/>
          <w:bCs/>
          <w:sz w:val="36"/>
          <w:szCs w:val="36"/>
          <w:highlight w:val="none"/>
          <w:lang w:eastAsia="zh-Hans"/>
        </w:rPr>
        <w:t>“</w:t>
      </w:r>
      <w:r>
        <w:rPr>
          <w:rFonts w:hint="default" w:ascii="仿宋_GB2312" w:hAnsi="仿宋_GB2312" w:eastAsia="仿宋_GB2312" w:cs="仿宋_GB2312"/>
          <w:b/>
          <w:bCs/>
          <w:sz w:val="36"/>
          <w:szCs w:val="36"/>
          <w:highlight w:val="none"/>
          <w:lang w:eastAsia="zh-Hans"/>
        </w:rPr>
        <w:t>最大公约数</w:t>
      </w:r>
      <w:r>
        <w:rPr>
          <w:rFonts w:hint="eastAsia" w:ascii="仿宋_GB2312" w:hAnsi="仿宋_GB2312" w:eastAsia="仿宋_GB2312" w:cs="仿宋_GB2312"/>
          <w:b/>
          <w:bCs/>
          <w:sz w:val="36"/>
          <w:szCs w:val="36"/>
          <w:highlight w:val="none"/>
          <w:lang w:eastAsia="zh-Hans"/>
        </w:rPr>
        <w:t>”</w:t>
      </w:r>
      <w:r>
        <w:rPr>
          <w:rFonts w:hint="default" w:ascii="仿宋_GB2312" w:hAnsi="仿宋_GB2312" w:eastAsia="仿宋_GB2312" w:cs="仿宋_GB2312"/>
          <w:b/>
          <w:bCs/>
          <w:sz w:val="36"/>
          <w:szCs w:val="36"/>
          <w:highlight w:val="none"/>
          <w:lang w:eastAsia="zh-Hans"/>
        </w:rPr>
        <w:t>、画出</w:t>
      </w:r>
      <w:r>
        <w:rPr>
          <w:rFonts w:hint="eastAsia" w:ascii="仿宋_GB2312" w:hAnsi="仿宋_GB2312" w:eastAsia="仿宋_GB2312" w:cs="仿宋_GB2312"/>
          <w:b/>
          <w:bCs/>
          <w:sz w:val="36"/>
          <w:szCs w:val="36"/>
          <w:highlight w:val="none"/>
          <w:lang w:eastAsia="zh-Hans"/>
        </w:rPr>
        <w:t>“</w:t>
      </w:r>
      <w:r>
        <w:rPr>
          <w:rFonts w:hint="default" w:ascii="仿宋_GB2312" w:hAnsi="仿宋_GB2312" w:eastAsia="仿宋_GB2312" w:cs="仿宋_GB2312"/>
          <w:b/>
          <w:bCs/>
          <w:sz w:val="36"/>
          <w:szCs w:val="36"/>
          <w:highlight w:val="none"/>
          <w:lang w:eastAsia="zh-Hans"/>
        </w:rPr>
        <w:t>最大同心圆</w:t>
      </w:r>
      <w:r>
        <w:rPr>
          <w:rFonts w:hint="eastAsia" w:ascii="仿宋_GB2312" w:hAnsi="仿宋_GB2312" w:eastAsia="仿宋_GB2312" w:cs="仿宋_GB2312"/>
          <w:b/>
          <w:bCs/>
          <w:sz w:val="36"/>
          <w:szCs w:val="36"/>
          <w:highlight w:val="none"/>
          <w:lang w:eastAsia="zh-Hans"/>
        </w:rPr>
        <w:t>”</w:t>
      </w:r>
      <w:r>
        <w:rPr>
          <w:rFonts w:hint="default" w:ascii="仿宋_GB2312" w:hAnsi="仿宋_GB2312" w:eastAsia="仿宋_GB2312" w:cs="仿宋_GB2312"/>
          <w:b w:val="0"/>
          <w:bCs w:val="0"/>
          <w:sz w:val="36"/>
          <w:szCs w:val="36"/>
          <w:highlight w:val="none"/>
          <w:lang w:eastAsia="zh-Hans"/>
        </w:rPr>
        <w:t>，形成最牢固的团结，进行最有力的奋斗。</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仿宋_GB2312" w:hAnsi="仿宋_GB2312" w:eastAsia="仿宋_GB2312" w:cs="仿宋_GB2312"/>
          <w:sz w:val="36"/>
          <w:szCs w:val="36"/>
          <w:highlight w:val="none"/>
          <w:lang w:eastAsia="zh-Hans"/>
        </w:rPr>
      </w:pPr>
      <w:r>
        <w:rPr>
          <w:rFonts w:hint="eastAsia" w:ascii="仿宋_GB2312" w:hAnsi="仿宋_GB2312" w:eastAsia="仿宋_GB2312" w:cs="仿宋_GB2312"/>
          <w:sz w:val="36"/>
          <w:szCs w:val="36"/>
          <w:highlight w:val="none"/>
          <w:lang w:val="en-US" w:eastAsia="zh-Hans"/>
        </w:rPr>
        <w:t>这里值得注意的是</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b/>
          <w:bCs/>
          <w:sz w:val="36"/>
          <w:szCs w:val="36"/>
          <w:highlight w:val="none"/>
          <w:lang w:val="en-US" w:eastAsia="zh-Hans"/>
        </w:rPr>
        <w:t>共同的理想不等于相同的目的</w:t>
      </w:r>
      <w:r>
        <w:rPr>
          <w:rFonts w:hint="default" w:ascii="仿宋_GB2312" w:hAnsi="仿宋_GB2312" w:eastAsia="仿宋_GB2312" w:cs="仿宋_GB2312"/>
          <w:b/>
          <w:bCs/>
          <w:sz w:val="36"/>
          <w:szCs w:val="36"/>
          <w:highlight w:val="none"/>
          <w:lang w:eastAsia="zh-Hans"/>
        </w:rPr>
        <w:t>。</w:t>
      </w:r>
      <w:r>
        <w:rPr>
          <w:rFonts w:hint="eastAsia" w:ascii="仿宋_GB2312" w:hAnsi="仿宋_GB2312" w:eastAsia="仿宋_GB2312" w:cs="仿宋_GB2312"/>
          <w:b/>
          <w:bCs/>
          <w:sz w:val="36"/>
          <w:szCs w:val="36"/>
          <w:highlight w:val="none"/>
          <w:lang w:val="en-US" w:eastAsia="zh-Hans"/>
        </w:rPr>
        <w:t>如果大家都具有相同的目的</w:t>
      </w:r>
      <w:r>
        <w:rPr>
          <w:rFonts w:hint="default" w:ascii="仿宋_GB2312" w:hAnsi="仿宋_GB2312" w:eastAsia="仿宋_GB2312" w:cs="仿宋_GB2312"/>
          <w:b/>
          <w:bCs/>
          <w:sz w:val="36"/>
          <w:szCs w:val="36"/>
          <w:highlight w:val="none"/>
          <w:lang w:eastAsia="zh-Hans"/>
        </w:rPr>
        <w:t>，</w:t>
      </w:r>
      <w:r>
        <w:rPr>
          <w:rFonts w:hint="eastAsia" w:ascii="仿宋_GB2312" w:hAnsi="仿宋_GB2312" w:eastAsia="仿宋_GB2312" w:cs="仿宋_GB2312"/>
          <w:b/>
          <w:bCs/>
          <w:sz w:val="36"/>
          <w:szCs w:val="36"/>
          <w:highlight w:val="none"/>
          <w:lang w:val="en-US" w:eastAsia="zh-Hans"/>
        </w:rPr>
        <w:t>反而成了零和博弈</w:t>
      </w:r>
      <w:r>
        <w:rPr>
          <w:rFonts w:hint="default" w:ascii="仿宋_GB2312" w:hAnsi="仿宋_GB2312" w:eastAsia="仿宋_GB2312" w:cs="仿宋_GB2312"/>
          <w:b/>
          <w:bCs/>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正所谓</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bCs/>
          <w:sz w:val="36"/>
          <w:szCs w:val="36"/>
          <w:highlight w:val="none"/>
          <w:lang w:val="en-US" w:eastAsia="zh-Hans"/>
        </w:rPr>
        <w:t>君子和而不同</w:t>
      </w:r>
      <w:r>
        <w:rPr>
          <w:rFonts w:hint="default" w:ascii="仿宋_GB2312" w:hAnsi="仿宋_GB2312" w:eastAsia="仿宋_GB2312" w:cs="仿宋_GB2312"/>
          <w:b/>
          <w:bCs/>
          <w:sz w:val="36"/>
          <w:szCs w:val="36"/>
          <w:highlight w:val="none"/>
          <w:lang w:eastAsia="zh-Hans"/>
        </w:rPr>
        <w:t>，</w:t>
      </w:r>
      <w:r>
        <w:rPr>
          <w:rFonts w:hint="eastAsia" w:ascii="仿宋_GB2312" w:hAnsi="仿宋_GB2312" w:eastAsia="仿宋_GB2312" w:cs="仿宋_GB2312"/>
          <w:b/>
          <w:bCs/>
          <w:sz w:val="36"/>
          <w:szCs w:val="36"/>
          <w:highlight w:val="none"/>
          <w:lang w:val="en-US" w:eastAsia="zh-Hans"/>
        </w:rPr>
        <w:t>小人同而不和</w:t>
      </w:r>
      <w:r>
        <w:rPr>
          <w:rFonts w:hint="default" w:ascii="仿宋_GB2312" w:hAnsi="仿宋_GB2312" w:eastAsia="仿宋_GB2312" w:cs="仿宋_GB2312"/>
          <w:b/>
          <w:bCs/>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想要实现合作共赢</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bCs/>
          <w:sz w:val="36"/>
          <w:szCs w:val="36"/>
          <w:highlight w:val="none"/>
          <w:lang w:val="en-US" w:eastAsia="zh-Hans"/>
        </w:rPr>
        <w:t>需要建立内部监督途径和解决问题的机制</w:t>
      </w:r>
      <w:r>
        <w:rPr>
          <w:rFonts w:hint="default" w:ascii="仿宋_GB2312" w:hAnsi="仿宋_GB2312" w:eastAsia="仿宋_GB2312" w:cs="仿宋_GB2312"/>
          <w:b/>
          <w:bCs/>
          <w:sz w:val="36"/>
          <w:szCs w:val="36"/>
          <w:highlight w:val="none"/>
          <w:lang w:eastAsia="zh-Hans"/>
        </w:rPr>
        <w:t>。</w:t>
      </w:r>
      <w:r>
        <w:rPr>
          <w:rFonts w:hint="default" w:ascii="仿宋_GB2312" w:hAnsi="仿宋_GB2312" w:eastAsia="仿宋_GB2312" w:cs="仿宋_GB2312"/>
          <w:b w:val="0"/>
          <w:bCs w:val="0"/>
          <w:sz w:val="36"/>
          <w:szCs w:val="36"/>
          <w:highlight w:val="none"/>
          <w:lang w:eastAsia="zh-Hans"/>
        </w:rPr>
        <w:t>矛盾具有普遍性，没有矛盾的团结是不可能的。党员干部之间没有不可调和的矛盾，没有根本</w:t>
      </w:r>
      <w:r>
        <w:rPr>
          <w:rFonts w:hint="eastAsia" w:ascii="仿宋_GB2312" w:hAnsi="仿宋_GB2312" w:eastAsia="仿宋_GB2312" w:cs="仿宋_GB2312"/>
          <w:b w:val="0"/>
          <w:bCs w:val="0"/>
          <w:sz w:val="36"/>
          <w:szCs w:val="36"/>
          <w:highlight w:val="none"/>
          <w:lang w:val="en-US" w:eastAsia="zh-Hans"/>
        </w:rPr>
        <w:t>的利害</w:t>
      </w:r>
      <w:r>
        <w:rPr>
          <w:rFonts w:hint="default" w:ascii="仿宋_GB2312" w:hAnsi="仿宋_GB2312" w:eastAsia="仿宋_GB2312" w:cs="仿宋_GB2312"/>
          <w:b w:val="0"/>
          <w:bCs w:val="0"/>
          <w:sz w:val="36"/>
          <w:szCs w:val="36"/>
          <w:highlight w:val="none"/>
          <w:lang w:eastAsia="zh-Hans"/>
        </w:rPr>
        <w:t>冲突，</w:t>
      </w:r>
      <w:r>
        <w:rPr>
          <w:rFonts w:hint="eastAsia" w:ascii="仿宋_GB2312" w:hAnsi="仿宋_GB2312" w:eastAsia="仿宋_GB2312" w:cs="仿宋_GB2312"/>
          <w:b w:val="0"/>
          <w:bCs w:val="0"/>
          <w:sz w:val="36"/>
          <w:szCs w:val="36"/>
          <w:highlight w:val="none"/>
          <w:lang w:val="en-US" w:eastAsia="zh-Hans"/>
        </w:rPr>
        <w:t>有工作分歧和不同意见都是正常的</w:t>
      </w:r>
      <w:r>
        <w:rPr>
          <w:rFonts w:hint="default" w:ascii="仿宋_GB2312" w:hAnsi="仿宋_GB2312" w:eastAsia="仿宋_GB2312" w:cs="仿宋_GB2312"/>
          <w:b w:val="0"/>
          <w:bCs w:val="0"/>
          <w:sz w:val="36"/>
          <w:szCs w:val="36"/>
          <w:highlight w:val="none"/>
          <w:lang w:eastAsia="zh-Hans"/>
        </w:rPr>
        <w:t>，</w:t>
      </w:r>
      <w:r>
        <w:rPr>
          <w:rFonts w:hint="default" w:ascii="仿宋_GB2312" w:hAnsi="仿宋_GB2312" w:eastAsia="仿宋_GB2312" w:cs="仿宋_GB2312"/>
          <w:sz w:val="36"/>
          <w:szCs w:val="36"/>
          <w:highlight w:val="none"/>
          <w:lang w:eastAsia="zh-Hans"/>
        </w:rPr>
        <w:t>关键是要能解决</w:t>
      </w:r>
      <w:r>
        <w:rPr>
          <w:rFonts w:hint="eastAsia" w:ascii="仿宋_GB2312" w:hAnsi="仿宋_GB2312" w:eastAsia="仿宋_GB2312" w:cs="仿宋_GB2312"/>
          <w:sz w:val="36"/>
          <w:szCs w:val="36"/>
          <w:highlight w:val="none"/>
          <w:lang w:val="en-US" w:eastAsia="zh-Hans"/>
        </w:rPr>
        <w:t>问题</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b/>
          <w:bCs/>
          <w:sz w:val="36"/>
          <w:szCs w:val="36"/>
          <w:highlight w:val="none"/>
          <w:lang w:val="en-US" w:eastAsia="zh-Hans"/>
        </w:rPr>
        <w:t>要善于运用</w:t>
      </w:r>
      <w:r>
        <w:rPr>
          <w:rFonts w:hint="default" w:ascii="仿宋_GB2312" w:hAnsi="仿宋_GB2312" w:eastAsia="仿宋_GB2312" w:cs="仿宋_GB2312"/>
          <w:b/>
          <w:bCs/>
          <w:sz w:val="36"/>
          <w:szCs w:val="36"/>
          <w:highlight w:val="none"/>
          <w:lang w:eastAsia="zh-Hans"/>
        </w:rPr>
        <w:t>“团结</w:t>
      </w:r>
      <w:r>
        <w:rPr>
          <w:rFonts w:hint="eastAsia" w:ascii="仿宋_GB2312" w:hAnsi="仿宋_GB2312" w:eastAsia="仿宋_GB2312" w:cs="仿宋_GB2312"/>
          <w:b/>
          <w:bCs/>
          <w:sz w:val="36"/>
          <w:szCs w:val="36"/>
          <w:highlight w:val="none"/>
          <w:lang w:eastAsia="zh-CN"/>
        </w:rPr>
        <w:t>——</w:t>
      </w:r>
      <w:r>
        <w:rPr>
          <w:rFonts w:hint="default" w:ascii="仿宋_GB2312" w:hAnsi="仿宋_GB2312" w:eastAsia="仿宋_GB2312" w:cs="仿宋_GB2312"/>
          <w:b/>
          <w:bCs/>
          <w:sz w:val="36"/>
          <w:szCs w:val="36"/>
          <w:highlight w:val="none"/>
          <w:lang w:eastAsia="zh-Hans"/>
        </w:rPr>
        <w:t>批评</w:t>
      </w:r>
      <w:r>
        <w:rPr>
          <w:rFonts w:hint="eastAsia" w:ascii="仿宋_GB2312" w:hAnsi="仿宋_GB2312" w:eastAsia="仿宋_GB2312" w:cs="仿宋_GB2312"/>
          <w:b/>
          <w:bCs/>
          <w:sz w:val="36"/>
          <w:szCs w:val="36"/>
          <w:highlight w:val="none"/>
          <w:lang w:eastAsia="zh-CN"/>
        </w:rPr>
        <w:t>——</w:t>
      </w:r>
      <w:r>
        <w:rPr>
          <w:rFonts w:hint="default" w:ascii="仿宋_GB2312" w:hAnsi="仿宋_GB2312" w:eastAsia="仿宋_GB2312" w:cs="仿宋_GB2312"/>
          <w:b/>
          <w:bCs/>
          <w:sz w:val="36"/>
          <w:szCs w:val="36"/>
          <w:highlight w:val="none"/>
          <w:lang w:eastAsia="zh-Hans"/>
        </w:rPr>
        <w:t>团结”</w:t>
      </w:r>
      <w:r>
        <w:rPr>
          <w:rFonts w:hint="eastAsia" w:ascii="仿宋_GB2312" w:hAnsi="仿宋_GB2312" w:eastAsia="仿宋_GB2312" w:cs="仿宋_GB2312"/>
          <w:b/>
          <w:bCs/>
          <w:sz w:val="36"/>
          <w:szCs w:val="36"/>
          <w:highlight w:val="none"/>
          <w:lang w:val="en-US" w:eastAsia="zh-Hans"/>
        </w:rPr>
        <w:t>的法宝</w:t>
      </w:r>
      <w:r>
        <w:rPr>
          <w:rFonts w:hint="default" w:ascii="仿宋_GB2312" w:hAnsi="仿宋_GB2312" w:eastAsia="仿宋_GB2312" w:cs="仿宋_GB2312"/>
          <w:b/>
          <w:bCs/>
          <w:sz w:val="36"/>
          <w:szCs w:val="36"/>
          <w:highlight w:val="none"/>
          <w:lang w:eastAsia="zh-Hans"/>
        </w:rPr>
        <w:t>，</w:t>
      </w:r>
      <w:r>
        <w:rPr>
          <w:rFonts w:hint="default" w:ascii="仿宋_GB2312" w:hAnsi="仿宋_GB2312" w:eastAsia="仿宋_GB2312" w:cs="仿宋_GB2312"/>
          <w:sz w:val="36"/>
          <w:szCs w:val="36"/>
          <w:highlight w:val="none"/>
          <w:lang w:eastAsia="zh-Hans"/>
        </w:rPr>
        <w:t>“从团结的愿望出发，经过批评或者斗争使矛盾得到解决，从而在新的基础上达到新的团结”。</w:t>
      </w:r>
      <w:r>
        <w:rPr>
          <w:rFonts w:hint="eastAsia" w:ascii="仿宋_GB2312" w:hAnsi="仿宋_GB2312" w:eastAsia="仿宋_GB2312" w:cs="仿宋_GB2312"/>
          <w:b w:val="0"/>
          <w:bCs w:val="0"/>
          <w:sz w:val="36"/>
          <w:szCs w:val="36"/>
          <w:highlight w:val="none"/>
          <w:lang w:val="en-US" w:eastAsia="zh-Hans"/>
        </w:rPr>
        <w:t>凡事互相监督</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提醒</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许多时候话说开了心里就没事了</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不能发展为勾心斗角</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相互举报</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影响单位风气</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val="0"/>
          <w:bCs w:val="0"/>
          <w:sz w:val="36"/>
          <w:szCs w:val="36"/>
          <w:highlight w:val="none"/>
          <w:lang w:val="en-US" w:eastAsia="zh-Hans"/>
        </w:rPr>
        <w:t>伤害同事感情</w:t>
      </w:r>
      <w:r>
        <w:rPr>
          <w:rFonts w:hint="default" w:ascii="仿宋_GB2312" w:hAnsi="仿宋_GB2312" w:eastAsia="仿宋_GB2312" w:cs="仿宋_GB2312"/>
          <w:b w:val="0"/>
          <w:bCs w:val="0"/>
          <w:sz w:val="36"/>
          <w:szCs w:val="36"/>
          <w:highlight w:val="none"/>
          <w:lang w:eastAsia="zh-Hans"/>
        </w:rPr>
        <w:t>。</w:t>
      </w:r>
      <w:r>
        <w:rPr>
          <w:rFonts w:hint="eastAsia" w:ascii="仿宋_GB2312" w:hAnsi="仿宋_GB2312" w:eastAsia="仿宋_GB2312" w:cs="仿宋_GB2312"/>
          <w:b/>
          <w:bCs/>
          <w:sz w:val="36"/>
          <w:szCs w:val="36"/>
          <w:highlight w:val="none"/>
          <w:lang w:val="en-US" w:eastAsia="zh-Hans"/>
        </w:rPr>
        <w:t>要发扬</w:t>
      </w:r>
      <w:r>
        <w:rPr>
          <w:rFonts w:hint="default" w:ascii="仿宋_GB2312" w:hAnsi="仿宋_GB2312" w:eastAsia="仿宋_GB2312" w:cs="仿宋_GB2312"/>
          <w:b/>
          <w:bCs/>
          <w:sz w:val="36"/>
          <w:szCs w:val="36"/>
          <w:highlight w:val="none"/>
          <w:lang w:eastAsia="zh-Hans"/>
        </w:rPr>
        <w:t>自我革命精神，</w:t>
      </w:r>
      <w:r>
        <w:rPr>
          <w:rFonts w:hint="eastAsia" w:ascii="仿宋_GB2312" w:hAnsi="仿宋_GB2312" w:eastAsia="仿宋_GB2312" w:cs="仿宋_GB2312"/>
          <w:b w:val="0"/>
          <w:bCs w:val="0"/>
          <w:sz w:val="36"/>
          <w:szCs w:val="36"/>
          <w:highlight w:val="none"/>
          <w:lang w:val="en-US" w:eastAsia="zh-Hans"/>
        </w:rPr>
        <w:t>多从自己身上找原因</w:t>
      </w:r>
      <w:r>
        <w:rPr>
          <w:rFonts w:hint="default" w:ascii="仿宋_GB2312" w:hAnsi="仿宋_GB2312" w:eastAsia="仿宋_GB2312" w:cs="仿宋_GB2312"/>
          <w:b w:val="0"/>
          <w:bCs w:val="0"/>
          <w:sz w:val="36"/>
          <w:szCs w:val="36"/>
          <w:highlight w:val="none"/>
          <w:lang w:eastAsia="zh-Hans"/>
        </w:rPr>
        <w:t>，做到大事讲原则、小事讲风格，时刻以党的事业为重、以市区大局为重、以人民利益为重，不断增强自我净化、自我完善、自我革新、自我提高</w:t>
      </w:r>
      <w:r>
        <w:rPr>
          <w:rFonts w:hint="eastAsia" w:ascii="仿宋_GB2312" w:hAnsi="仿宋_GB2312" w:eastAsia="仿宋_GB2312" w:cs="仿宋_GB2312"/>
          <w:b w:val="0"/>
          <w:bCs w:val="0"/>
          <w:sz w:val="36"/>
          <w:szCs w:val="36"/>
          <w:highlight w:val="none"/>
          <w:lang w:eastAsia="zh-CN"/>
        </w:rPr>
        <w:t>的</w:t>
      </w:r>
      <w:r>
        <w:rPr>
          <w:rFonts w:hint="default" w:ascii="仿宋_GB2312" w:hAnsi="仿宋_GB2312" w:eastAsia="仿宋_GB2312" w:cs="仿宋_GB2312"/>
          <w:b w:val="0"/>
          <w:bCs w:val="0"/>
          <w:sz w:val="36"/>
          <w:szCs w:val="36"/>
          <w:highlight w:val="none"/>
          <w:lang w:eastAsia="zh-Hans"/>
        </w:rPr>
        <w:t>能力。</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720" w:firstLineChars="200"/>
        <w:jc w:val="both"/>
        <w:textAlignment w:val="auto"/>
        <w:rPr>
          <w:rFonts w:hint="default" w:ascii="仿宋_GB2312" w:hAnsi="仿宋_GB2312" w:eastAsia="仿宋_GB2312" w:cs="仿宋_GB2312"/>
          <w:sz w:val="36"/>
          <w:szCs w:val="36"/>
          <w:highlight w:val="none"/>
          <w:lang w:eastAsia="zh-Hans"/>
        </w:rPr>
      </w:pPr>
      <w:r>
        <w:rPr>
          <w:rFonts w:hint="eastAsia" w:ascii="仿宋_GB2312" w:hAnsi="仿宋_GB2312" w:eastAsia="仿宋_GB2312" w:cs="仿宋_GB2312"/>
          <w:sz w:val="36"/>
          <w:szCs w:val="36"/>
          <w:highlight w:val="none"/>
          <w:lang w:val="en-US" w:eastAsia="zh-Hans"/>
        </w:rPr>
        <w:t>同志们</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让我们</w:t>
      </w:r>
      <w:r>
        <w:rPr>
          <w:rFonts w:hint="default" w:ascii="仿宋_GB2312" w:hAnsi="仿宋_GB2312" w:eastAsia="仿宋_GB2312" w:cs="仿宋_GB2312"/>
          <w:sz w:val="36"/>
          <w:szCs w:val="36"/>
          <w:highlight w:val="none"/>
          <w:lang w:eastAsia="zh-Hans"/>
        </w:rPr>
        <w:t>以党的二十大精神为指引，坚持不懈用习近平新时代中国特色社会主义思想凝心铸魂，把</w:t>
      </w:r>
      <w:r>
        <w:rPr>
          <w:rFonts w:hint="eastAsia" w:ascii="仿宋_GB2312" w:hAnsi="仿宋_GB2312" w:eastAsia="仿宋_GB2312" w:cs="仿宋_GB2312"/>
          <w:sz w:val="36"/>
          <w:szCs w:val="36"/>
          <w:highlight w:val="none"/>
          <w:lang w:val="en-US" w:eastAsia="zh-Hans"/>
        </w:rPr>
        <w:t>党的创新理论</w:t>
      </w:r>
      <w:r>
        <w:rPr>
          <w:rFonts w:hint="default" w:ascii="仿宋_GB2312" w:hAnsi="仿宋_GB2312" w:eastAsia="仿宋_GB2312" w:cs="仿宋_GB2312"/>
          <w:sz w:val="36"/>
          <w:szCs w:val="36"/>
          <w:highlight w:val="none"/>
          <w:lang w:eastAsia="zh-Hans"/>
        </w:rPr>
        <w:t>转化为指导实践、推动工作的强大力量，锚定目标、接续奋斗，</w:t>
      </w:r>
      <w:r>
        <w:rPr>
          <w:rFonts w:hint="eastAsia" w:ascii="仿宋_GB2312" w:hAnsi="仿宋_GB2312" w:eastAsia="仿宋_GB2312" w:cs="仿宋_GB2312"/>
          <w:sz w:val="36"/>
          <w:szCs w:val="36"/>
          <w:highlight w:val="none"/>
          <w:lang w:val="en-US" w:eastAsia="zh-Hans"/>
        </w:rPr>
        <w:t>争取</w:t>
      </w:r>
      <w:r>
        <w:rPr>
          <w:rFonts w:hint="default" w:ascii="仿宋_GB2312" w:hAnsi="仿宋_GB2312" w:eastAsia="仿宋_GB2312" w:cs="仿宋_GB2312"/>
          <w:sz w:val="36"/>
          <w:szCs w:val="36"/>
          <w:highlight w:val="none"/>
          <w:lang w:eastAsia="zh-Hans"/>
        </w:rPr>
        <w:t>在</w:t>
      </w:r>
      <w:r>
        <w:rPr>
          <w:rFonts w:hint="eastAsia"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强党建”</w:t>
      </w:r>
      <w:r>
        <w:rPr>
          <w:rFonts w:hint="default" w:ascii="仿宋_GB2312" w:hAnsi="仿宋_GB2312" w:eastAsia="仿宋_GB2312" w:cs="仿宋_GB2312"/>
          <w:sz w:val="36"/>
          <w:szCs w:val="36"/>
          <w:highlight w:val="none"/>
          <w:lang w:eastAsia="zh-Hans"/>
        </w:rPr>
        <w:t>上取得更大</w:t>
      </w:r>
      <w:r>
        <w:rPr>
          <w:rFonts w:hint="eastAsia" w:ascii="仿宋_GB2312" w:hAnsi="仿宋_GB2312" w:eastAsia="仿宋_GB2312" w:cs="仿宋_GB2312"/>
          <w:sz w:val="36"/>
          <w:szCs w:val="36"/>
          <w:highlight w:val="none"/>
          <w:lang w:val="en-US" w:eastAsia="zh-Hans"/>
        </w:rPr>
        <w:t>成效</w:t>
      </w:r>
      <w:r>
        <w:rPr>
          <w:rFonts w:hint="default" w:ascii="仿宋_GB2312" w:hAnsi="仿宋_GB2312" w:eastAsia="仿宋_GB2312" w:cs="仿宋_GB2312"/>
          <w:sz w:val="36"/>
          <w:szCs w:val="36"/>
          <w:highlight w:val="none"/>
          <w:lang w:eastAsia="zh-Hans"/>
        </w:rPr>
        <w:t>，在</w:t>
      </w:r>
      <w:r>
        <w:rPr>
          <w:rFonts w:hint="eastAsia"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稳秩序</w:t>
      </w:r>
      <w:r>
        <w:rPr>
          <w:rFonts w:hint="eastAsia" w:ascii="仿宋_GB2312" w:hAnsi="仿宋_GB2312" w:eastAsia="仿宋_GB2312" w:cs="仿宋_GB2312"/>
          <w:sz w:val="36"/>
          <w:szCs w:val="36"/>
          <w:highlight w:val="none"/>
          <w:lang w:eastAsia="zh-Hans"/>
        </w:rPr>
        <w:t>”</w:t>
      </w:r>
      <w:r>
        <w:rPr>
          <w:rFonts w:hint="default" w:ascii="仿宋_GB2312" w:hAnsi="仿宋_GB2312" w:eastAsia="仿宋_GB2312" w:cs="仿宋_GB2312"/>
          <w:sz w:val="36"/>
          <w:szCs w:val="36"/>
          <w:highlight w:val="none"/>
          <w:lang w:eastAsia="zh-Hans"/>
        </w:rPr>
        <w:t>上实现更大进展，在</w:t>
      </w:r>
      <w:r>
        <w:rPr>
          <w:rFonts w:hint="eastAsia"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促发展</w:t>
      </w:r>
      <w:r>
        <w:rPr>
          <w:rFonts w:hint="eastAsia" w:ascii="仿宋_GB2312" w:hAnsi="仿宋_GB2312" w:eastAsia="仿宋_GB2312" w:cs="仿宋_GB2312"/>
          <w:sz w:val="36"/>
          <w:szCs w:val="36"/>
          <w:highlight w:val="none"/>
          <w:lang w:eastAsia="zh-Hans"/>
        </w:rPr>
        <w:t>”</w:t>
      </w:r>
      <w:r>
        <w:rPr>
          <w:rFonts w:hint="default" w:ascii="仿宋_GB2312" w:hAnsi="仿宋_GB2312" w:eastAsia="仿宋_GB2312" w:cs="仿宋_GB2312"/>
          <w:sz w:val="36"/>
          <w:szCs w:val="36"/>
          <w:highlight w:val="none"/>
          <w:lang w:eastAsia="zh-Hans"/>
        </w:rPr>
        <w:t>上展现更大作为，在</w:t>
      </w:r>
      <w:r>
        <w:rPr>
          <w:rFonts w:hint="eastAsia"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守安全</w:t>
      </w:r>
      <w:r>
        <w:rPr>
          <w:rFonts w:hint="eastAsia" w:ascii="仿宋_GB2312" w:hAnsi="仿宋_GB2312" w:eastAsia="仿宋_GB2312" w:cs="仿宋_GB2312"/>
          <w:sz w:val="36"/>
          <w:szCs w:val="36"/>
          <w:highlight w:val="none"/>
          <w:lang w:eastAsia="zh-Hans"/>
        </w:rPr>
        <w:t>”</w:t>
      </w:r>
      <w:r>
        <w:rPr>
          <w:rFonts w:hint="default" w:ascii="仿宋_GB2312" w:hAnsi="仿宋_GB2312" w:eastAsia="仿宋_GB2312" w:cs="仿宋_GB2312"/>
          <w:sz w:val="36"/>
          <w:szCs w:val="36"/>
          <w:highlight w:val="none"/>
          <w:lang w:eastAsia="zh-Hans"/>
        </w:rPr>
        <w:t>上作出更大贡献！</w:t>
      </w:r>
      <w:r>
        <w:rPr>
          <w:rFonts w:hint="eastAsia" w:ascii="仿宋_GB2312" w:hAnsi="仿宋_GB2312" w:eastAsia="仿宋_GB2312" w:cs="仿宋_GB2312"/>
          <w:sz w:val="36"/>
          <w:szCs w:val="36"/>
          <w:highlight w:val="none"/>
          <w:lang w:val="en-US" w:eastAsia="zh-Hans"/>
        </w:rPr>
        <w:t>让我们坚持“有为有位</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争创一流”的工作目标</w:t>
      </w:r>
      <w:r>
        <w:rPr>
          <w:rFonts w:hint="default" w:ascii="仿宋_GB2312" w:hAnsi="仿宋_GB2312" w:eastAsia="仿宋_GB2312" w:cs="仿宋_GB2312"/>
          <w:sz w:val="36"/>
          <w:szCs w:val="36"/>
          <w:highlight w:val="none"/>
          <w:lang w:eastAsia="zh-Hans"/>
        </w:rPr>
        <w:t>，笃行不怠、奋楫争先，深入</w:t>
      </w:r>
      <w:r>
        <w:rPr>
          <w:rFonts w:hint="eastAsia" w:ascii="仿宋_GB2312" w:hAnsi="仿宋_GB2312" w:eastAsia="仿宋_GB2312" w:cs="仿宋_GB2312"/>
          <w:sz w:val="36"/>
          <w:szCs w:val="36"/>
          <w:highlight w:val="none"/>
          <w:lang w:eastAsia="zh-CN"/>
        </w:rPr>
        <w:t>践行</w:t>
      </w:r>
      <w:r>
        <w:rPr>
          <w:rFonts w:hint="default" w:ascii="仿宋_GB2312" w:hAnsi="仿宋_GB2312" w:eastAsia="仿宋_GB2312" w:cs="仿宋_GB2312"/>
          <w:sz w:val="36"/>
          <w:szCs w:val="36"/>
          <w:highlight w:val="none"/>
          <w:lang w:eastAsia="zh-Hans"/>
        </w:rPr>
        <w:t>新发展理念，</w:t>
      </w:r>
      <w:r>
        <w:rPr>
          <w:rFonts w:hint="eastAsia" w:ascii="仿宋_GB2312" w:hAnsi="仿宋_GB2312" w:eastAsia="仿宋_GB2312" w:cs="仿宋_GB2312"/>
          <w:sz w:val="36"/>
          <w:szCs w:val="36"/>
          <w:highlight w:val="none"/>
          <w:lang w:val="en-US" w:eastAsia="zh-Hans"/>
        </w:rPr>
        <w:t>服务辖区</w:t>
      </w:r>
      <w:r>
        <w:rPr>
          <w:rFonts w:hint="default" w:ascii="仿宋_GB2312" w:hAnsi="仿宋_GB2312" w:eastAsia="仿宋_GB2312" w:cs="仿宋_GB2312"/>
          <w:sz w:val="36"/>
          <w:szCs w:val="36"/>
          <w:highlight w:val="none"/>
          <w:lang w:eastAsia="zh-Hans"/>
        </w:rPr>
        <w:t>经济高质量发展，以更高标准推进“崇文争先”、以更好方式做实“六字文章”，</w:t>
      </w:r>
      <w:r>
        <w:rPr>
          <w:rFonts w:hint="eastAsia" w:ascii="仿宋_GB2312" w:hAnsi="仿宋_GB2312" w:eastAsia="仿宋_GB2312" w:cs="仿宋_GB2312"/>
          <w:sz w:val="36"/>
          <w:szCs w:val="36"/>
          <w:highlight w:val="none"/>
          <w:lang w:val="en-US" w:eastAsia="zh-Hans"/>
        </w:rPr>
        <w:t>走好新时代的“赶考”之路</w:t>
      </w:r>
      <w:r>
        <w:rPr>
          <w:rFonts w:hint="default" w:ascii="仿宋_GB2312" w:hAnsi="仿宋_GB2312" w:eastAsia="仿宋_GB2312" w:cs="仿宋_GB2312"/>
          <w:sz w:val="36"/>
          <w:szCs w:val="36"/>
          <w:highlight w:val="none"/>
          <w:lang w:eastAsia="zh-Hans"/>
        </w:rPr>
        <w:t>，</w:t>
      </w:r>
      <w:r>
        <w:rPr>
          <w:rFonts w:hint="eastAsia" w:ascii="仿宋_GB2312" w:hAnsi="仿宋_GB2312" w:eastAsia="仿宋_GB2312" w:cs="仿宋_GB2312"/>
          <w:sz w:val="36"/>
          <w:szCs w:val="36"/>
          <w:highlight w:val="none"/>
          <w:lang w:val="en-US" w:eastAsia="zh-Hans"/>
        </w:rPr>
        <w:t>奋力</w:t>
      </w:r>
      <w:r>
        <w:rPr>
          <w:rFonts w:hint="default" w:ascii="仿宋_GB2312" w:hAnsi="仿宋_GB2312" w:eastAsia="仿宋_GB2312" w:cs="仿宋_GB2312"/>
          <w:sz w:val="36"/>
          <w:szCs w:val="36"/>
          <w:highlight w:val="none"/>
          <w:lang w:eastAsia="zh-Hans"/>
        </w:rPr>
        <w:t>书写市场监管高质量发展新篇章！</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right"/>
        <w:textAlignment w:val="auto"/>
        <w:rPr>
          <w:rFonts w:hint="eastAsia" w:ascii="仿宋_GB2312" w:hAnsi="仿宋_GB2312" w:eastAsia="仿宋_GB2312" w:cs="仿宋_GB2312"/>
          <w:sz w:val="36"/>
          <w:szCs w:val="36"/>
          <w:highlight w:val="none"/>
          <w:lang w:val="en-US" w:eastAsia="zh-CN"/>
        </w:rPr>
      </w:pPr>
      <w:r>
        <w:rPr>
          <w:rFonts w:hint="default" w:ascii="Times New Roman Regular" w:hAnsi="Times New Roman Regular" w:eastAsia="楷体_GB2312" w:cs="Times New Roman Regular"/>
          <w:sz w:val="36"/>
          <w:szCs w:val="36"/>
          <w:highlight w:val="none"/>
          <w:lang w:eastAsia="zh-Hans"/>
        </w:rPr>
        <w:t>（</w:t>
      </w:r>
      <w:r>
        <w:rPr>
          <w:rFonts w:hint="eastAsia" w:ascii="Times New Roman" w:hAnsi="Times New Roman" w:eastAsia="楷体_GB2312" w:cs="Times New Roman"/>
          <w:sz w:val="36"/>
          <w:szCs w:val="36"/>
          <w:highlight w:val="none"/>
          <w:lang w:val="en-US" w:eastAsia="zh-CN"/>
        </w:rPr>
        <w:t>1119</w:t>
      </w:r>
      <w:bookmarkStart w:id="0" w:name="_GoBack"/>
      <w:bookmarkEnd w:id="0"/>
      <w:r>
        <w:rPr>
          <w:rFonts w:hint="eastAsia" w:ascii="Times New Roman" w:hAnsi="Times New Roman" w:eastAsia="楷体_GB2312" w:cs="Times New Roman"/>
          <w:sz w:val="36"/>
          <w:szCs w:val="36"/>
          <w:highlight w:val="none"/>
          <w:lang w:val="en-US" w:eastAsia="zh-CN"/>
        </w:rPr>
        <w:t>3</w:t>
      </w:r>
      <w:r>
        <w:rPr>
          <w:rFonts w:hint="default" w:ascii="Times New Roman Regular" w:hAnsi="Times New Roman Regular" w:eastAsia="楷体_GB2312" w:cs="Times New Roman Regular"/>
          <w:sz w:val="36"/>
          <w:szCs w:val="36"/>
          <w:highlight w:val="none"/>
          <w:lang w:val="en-US" w:eastAsia="zh-Hans"/>
        </w:rPr>
        <w:t>字</w:t>
      </w:r>
      <w:r>
        <w:rPr>
          <w:rFonts w:hint="default" w:ascii="Times New Roman Regular" w:hAnsi="Times New Roman Regular" w:eastAsia="楷体_GB2312" w:cs="Times New Roman Regular"/>
          <w:sz w:val="36"/>
          <w:szCs w:val="36"/>
          <w:highlight w:val="none"/>
          <w:lang w:eastAsia="zh-Hans"/>
        </w:rPr>
        <w:t>）</w:t>
      </w:r>
    </w:p>
    <w:sectPr>
      <w:headerReference r:id="rId3" w:type="default"/>
      <w:footerReference r:id="rId4"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Neue">
    <w:altName w:val="NumberOnly"/>
    <w:panose1 w:val="02000503000000020004"/>
    <w:charset w:val="00"/>
    <w:family w:val="auto"/>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Times New Roman Regular">
    <w:altName w:val="Times New Roman"/>
    <w:panose1 w:val="02020603050405020304"/>
    <w:charset w:val="00"/>
    <w:family w:val="auto"/>
    <w:pitch w:val="default"/>
    <w:sig w:usb0="00000000" w:usb1="00000000" w:usb2="00000000" w:usb3="00000000" w:csb0="00000000" w:csb1="00000000"/>
  </w:font>
  <w:font w:name="Kingsoft Sign">
    <w:altName w:val="Segoe Print"/>
    <w:panose1 w:val="05050102010706020507"/>
    <w:charset w:val="00"/>
    <w:family w:val="auto"/>
    <w:pitch w:val="default"/>
    <w:sig w:usb0="00000000" w:usb1="00000000" w:usb2="00000000" w:usb3="00000000" w:csb0="00000000" w:csb1="00000000"/>
  </w:font>
  <w:font w:name="NumberOnly">
    <w:panose1 w:val="020B0500000000000000"/>
    <w:charset w:val="00"/>
    <w:family w:val="auto"/>
    <w:pitch w:val="default"/>
    <w:sig w:usb0="8000002F" w:usb1="10000048" w:usb2="00000000" w:usb3="00000000" w:csb0="00000111" w:csb1="4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EBDAB8"/>
    <w:multiLevelType w:val="singleLevel"/>
    <w:tmpl w:val="EFEBDAB8"/>
    <w:lvl w:ilvl="0" w:tentative="0">
      <w:start w:val="4"/>
      <w:numFmt w:val="chineseCounting"/>
      <w:suff w:val="nothing"/>
      <w:lvlText w:val="%1、"/>
      <w:lvlJc w:val="left"/>
      <w:rPr>
        <w:rFonts w:hint="eastAsia"/>
      </w:rPr>
    </w:lvl>
  </w:abstractNum>
  <w:abstractNum w:abstractNumId="1">
    <w:nsid w:val="F3478350"/>
    <w:multiLevelType w:val="singleLevel"/>
    <w:tmpl w:val="F3478350"/>
    <w:lvl w:ilvl="0" w:tentative="0">
      <w:start w:val="5"/>
      <w:numFmt w:val="chineseCounting"/>
      <w:suff w:val="nothing"/>
      <w:lvlText w:val="%1、"/>
      <w:lvlJc w:val="left"/>
      <w:rPr>
        <w:rFonts w:hint="eastAsia"/>
      </w:rPr>
    </w:lvl>
  </w:abstractNum>
  <w:abstractNum w:abstractNumId="2">
    <w:nsid w:val="F75FA552"/>
    <w:multiLevelType w:val="singleLevel"/>
    <w:tmpl w:val="F75FA552"/>
    <w:lvl w:ilvl="0" w:tentative="0">
      <w:start w:val="2"/>
      <w:numFmt w:val="chineseCounting"/>
      <w:suff w:val="nothing"/>
      <w:lvlText w:val="%1、"/>
      <w:lvlJc w:val="left"/>
      <w:rPr>
        <w:rFonts w:hint="eastAsia"/>
      </w:rPr>
    </w:lvl>
  </w:abstractNum>
  <w:abstractNum w:abstractNumId="3">
    <w:nsid w:val="FFF6D59D"/>
    <w:multiLevelType w:val="singleLevel"/>
    <w:tmpl w:val="FFF6D59D"/>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68156F"/>
    <w:rsid w:val="00140A2E"/>
    <w:rsid w:val="00393982"/>
    <w:rsid w:val="00A847CB"/>
    <w:rsid w:val="00BE4B59"/>
    <w:rsid w:val="00E27513"/>
    <w:rsid w:val="011B100F"/>
    <w:rsid w:val="01B5527D"/>
    <w:rsid w:val="01EB217F"/>
    <w:rsid w:val="01FE34DF"/>
    <w:rsid w:val="020A1224"/>
    <w:rsid w:val="02482EF2"/>
    <w:rsid w:val="025C2998"/>
    <w:rsid w:val="027230BE"/>
    <w:rsid w:val="02830ABA"/>
    <w:rsid w:val="029A1B0F"/>
    <w:rsid w:val="02B774DA"/>
    <w:rsid w:val="02CE7991"/>
    <w:rsid w:val="02D00B06"/>
    <w:rsid w:val="03020ABC"/>
    <w:rsid w:val="039F4045"/>
    <w:rsid w:val="03D7350C"/>
    <w:rsid w:val="03E11DB5"/>
    <w:rsid w:val="041057DF"/>
    <w:rsid w:val="04110E77"/>
    <w:rsid w:val="04701BC5"/>
    <w:rsid w:val="04994457"/>
    <w:rsid w:val="04B447F3"/>
    <w:rsid w:val="04CF5356"/>
    <w:rsid w:val="04E02C28"/>
    <w:rsid w:val="051668C8"/>
    <w:rsid w:val="052F1EBA"/>
    <w:rsid w:val="054665C4"/>
    <w:rsid w:val="05923807"/>
    <w:rsid w:val="05C12E10"/>
    <w:rsid w:val="05D51C26"/>
    <w:rsid w:val="06082E96"/>
    <w:rsid w:val="062F7CA3"/>
    <w:rsid w:val="06CD4498"/>
    <w:rsid w:val="06D158A0"/>
    <w:rsid w:val="073A56C7"/>
    <w:rsid w:val="076B6D6E"/>
    <w:rsid w:val="07DC38DA"/>
    <w:rsid w:val="082F12AB"/>
    <w:rsid w:val="083C5141"/>
    <w:rsid w:val="08C61242"/>
    <w:rsid w:val="08EA60DA"/>
    <w:rsid w:val="090B28FC"/>
    <w:rsid w:val="093739A1"/>
    <w:rsid w:val="09694623"/>
    <w:rsid w:val="09D005EA"/>
    <w:rsid w:val="09E8516F"/>
    <w:rsid w:val="0A351C78"/>
    <w:rsid w:val="0A555D2D"/>
    <w:rsid w:val="0A6C39B3"/>
    <w:rsid w:val="0ADB2682"/>
    <w:rsid w:val="0B5E30EC"/>
    <w:rsid w:val="0B7D0F80"/>
    <w:rsid w:val="0C110E10"/>
    <w:rsid w:val="0C4B4A20"/>
    <w:rsid w:val="0C966A7D"/>
    <w:rsid w:val="0CC91837"/>
    <w:rsid w:val="0CCD64D9"/>
    <w:rsid w:val="0D24617D"/>
    <w:rsid w:val="0D5A6D2E"/>
    <w:rsid w:val="0D61056F"/>
    <w:rsid w:val="0D780CA1"/>
    <w:rsid w:val="0DF01D67"/>
    <w:rsid w:val="0E4A18A3"/>
    <w:rsid w:val="0E6376C7"/>
    <w:rsid w:val="0E6835B7"/>
    <w:rsid w:val="0E795847"/>
    <w:rsid w:val="0EA21956"/>
    <w:rsid w:val="0EC628FF"/>
    <w:rsid w:val="0EEC4ECE"/>
    <w:rsid w:val="0EF24AC0"/>
    <w:rsid w:val="0F211711"/>
    <w:rsid w:val="0F306453"/>
    <w:rsid w:val="0F43582A"/>
    <w:rsid w:val="0F732E4F"/>
    <w:rsid w:val="0F826337"/>
    <w:rsid w:val="0FAF8ABF"/>
    <w:rsid w:val="0FB513B6"/>
    <w:rsid w:val="0FBD18B6"/>
    <w:rsid w:val="0FFB8A23"/>
    <w:rsid w:val="103818D9"/>
    <w:rsid w:val="10602743"/>
    <w:rsid w:val="107B7916"/>
    <w:rsid w:val="10B9685F"/>
    <w:rsid w:val="10C43F9A"/>
    <w:rsid w:val="10F070E2"/>
    <w:rsid w:val="10F14419"/>
    <w:rsid w:val="11CA7BFD"/>
    <w:rsid w:val="11CD31E1"/>
    <w:rsid w:val="11D57583"/>
    <w:rsid w:val="12186759"/>
    <w:rsid w:val="12425987"/>
    <w:rsid w:val="12A04468"/>
    <w:rsid w:val="12A11AD3"/>
    <w:rsid w:val="12B107EC"/>
    <w:rsid w:val="12D9398A"/>
    <w:rsid w:val="12DE3E3D"/>
    <w:rsid w:val="13652982"/>
    <w:rsid w:val="13694549"/>
    <w:rsid w:val="13B60164"/>
    <w:rsid w:val="13B832F2"/>
    <w:rsid w:val="13D93ED8"/>
    <w:rsid w:val="14063144"/>
    <w:rsid w:val="14480399"/>
    <w:rsid w:val="14802853"/>
    <w:rsid w:val="14C73FAA"/>
    <w:rsid w:val="14C86CD0"/>
    <w:rsid w:val="14E42D3A"/>
    <w:rsid w:val="15083A17"/>
    <w:rsid w:val="156A2AC2"/>
    <w:rsid w:val="157462D3"/>
    <w:rsid w:val="15A10332"/>
    <w:rsid w:val="15A9677C"/>
    <w:rsid w:val="15EC5F81"/>
    <w:rsid w:val="15FFE8BE"/>
    <w:rsid w:val="16196EB2"/>
    <w:rsid w:val="166C15E1"/>
    <w:rsid w:val="16B636F6"/>
    <w:rsid w:val="17026852"/>
    <w:rsid w:val="170B3826"/>
    <w:rsid w:val="171472D0"/>
    <w:rsid w:val="17262BA3"/>
    <w:rsid w:val="17270DB2"/>
    <w:rsid w:val="174D493F"/>
    <w:rsid w:val="17792E68"/>
    <w:rsid w:val="17AD58FF"/>
    <w:rsid w:val="17CF50CA"/>
    <w:rsid w:val="17E03574"/>
    <w:rsid w:val="180D09A4"/>
    <w:rsid w:val="180F222E"/>
    <w:rsid w:val="183F32AF"/>
    <w:rsid w:val="18894FE8"/>
    <w:rsid w:val="188B35C8"/>
    <w:rsid w:val="18F2736F"/>
    <w:rsid w:val="19497D03"/>
    <w:rsid w:val="195D5A7E"/>
    <w:rsid w:val="197F6EEF"/>
    <w:rsid w:val="19937440"/>
    <w:rsid w:val="19D21441"/>
    <w:rsid w:val="19DD485A"/>
    <w:rsid w:val="1A291D8E"/>
    <w:rsid w:val="1A2A1D38"/>
    <w:rsid w:val="1A546925"/>
    <w:rsid w:val="1A760E14"/>
    <w:rsid w:val="1AA0004D"/>
    <w:rsid w:val="1AD30551"/>
    <w:rsid w:val="1B034780"/>
    <w:rsid w:val="1B74583C"/>
    <w:rsid w:val="1B7B774C"/>
    <w:rsid w:val="1B7D5234"/>
    <w:rsid w:val="1B96510C"/>
    <w:rsid w:val="1BA86800"/>
    <w:rsid w:val="1BB17293"/>
    <w:rsid w:val="1BBC0737"/>
    <w:rsid w:val="1BE60A64"/>
    <w:rsid w:val="1BFE0AF4"/>
    <w:rsid w:val="1C74779E"/>
    <w:rsid w:val="1CCC06FC"/>
    <w:rsid w:val="1CE70A14"/>
    <w:rsid w:val="1D2DF876"/>
    <w:rsid w:val="1D5A2FB1"/>
    <w:rsid w:val="1DD806A7"/>
    <w:rsid w:val="1E715A56"/>
    <w:rsid w:val="1E730BF9"/>
    <w:rsid w:val="1E823984"/>
    <w:rsid w:val="1E94204F"/>
    <w:rsid w:val="1EA6569B"/>
    <w:rsid w:val="1F7B5D19"/>
    <w:rsid w:val="1FBA1D10"/>
    <w:rsid w:val="1FCF46AA"/>
    <w:rsid w:val="1FEC3202"/>
    <w:rsid w:val="1FEF7B7C"/>
    <w:rsid w:val="1FFFB10E"/>
    <w:rsid w:val="200C2EB1"/>
    <w:rsid w:val="201C4A2F"/>
    <w:rsid w:val="201D0E9B"/>
    <w:rsid w:val="201F3005"/>
    <w:rsid w:val="20584775"/>
    <w:rsid w:val="20A41DB3"/>
    <w:rsid w:val="20BF4B8B"/>
    <w:rsid w:val="20E718E4"/>
    <w:rsid w:val="21072B32"/>
    <w:rsid w:val="21092645"/>
    <w:rsid w:val="2136202F"/>
    <w:rsid w:val="213B1021"/>
    <w:rsid w:val="2152E3F9"/>
    <w:rsid w:val="218D3556"/>
    <w:rsid w:val="21D855B9"/>
    <w:rsid w:val="22077F9F"/>
    <w:rsid w:val="22E81498"/>
    <w:rsid w:val="22EB19AE"/>
    <w:rsid w:val="232D768D"/>
    <w:rsid w:val="234A6952"/>
    <w:rsid w:val="237D0291"/>
    <w:rsid w:val="237F7729"/>
    <w:rsid w:val="23E304D0"/>
    <w:rsid w:val="246E7182"/>
    <w:rsid w:val="249B036E"/>
    <w:rsid w:val="24BF0266"/>
    <w:rsid w:val="24C0063F"/>
    <w:rsid w:val="24C91D05"/>
    <w:rsid w:val="250077AA"/>
    <w:rsid w:val="252155E9"/>
    <w:rsid w:val="25351DF0"/>
    <w:rsid w:val="253E779A"/>
    <w:rsid w:val="257E2D50"/>
    <w:rsid w:val="25997164"/>
    <w:rsid w:val="25BF300C"/>
    <w:rsid w:val="25C307BD"/>
    <w:rsid w:val="25FD08C0"/>
    <w:rsid w:val="261D0B17"/>
    <w:rsid w:val="262F16F2"/>
    <w:rsid w:val="26387C2D"/>
    <w:rsid w:val="263F2197"/>
    <w:rsid w:val="26A030D6"/>
    <w:rsid w:val="26CA6F64"/>
    <w:rsid w:val="26EB292F"/>
    <w:rsid w:val="26ED54FF"/>
    <w:rsid w:val="26F12C9D"/>
    <w:rsid w:val="26FC46C1"/>
    <w:rsid w:val="272D7A1A"/>
    <w:rsid w:val="27683074"/>
    <w:rsid w:val="276F286A"/>
    <w:rsid w:val="27754B67"/>
    <w:rsid w:val="27A93689"/>
    <w:rsid w:val="27F60E44"/>
    <w:rsid w:val="27FE1BF9"/>
    <w:rsid w:val="280301CA"/>
    <w:rsid w:val="28050002"/>
    <w:rsid w:val="28344DE5"/>
    <w:rsid w:val="28890343"/>
    <w:rsid w:val="28B73663"/>
    <w:rsid w:val="28E20C75"/>
    <w:rsid w:val="2965D86A"/>
    <w:rsid w:val="298FF25A"/>
    <w:rsid w:val="29A6608D"/>
    <w:rsid w:val="29BD44DD"/>
    <w:rsid w:val="29EF32CE"/>
    <w:rsid w:val="2A8B640E"/>
    <w:rsid w:val="2A932412"/>
    <w:rsid w:val="2ADA41F4"/>
    <w:rsid w:val="2AE340BF"/>
    <w:rsid w:val="2B3403AA"/>
    <w:rsid w:val="2B3D63E3"/>
    <w:rsid w:val="2B4C0A88"/>
    <w:rsid w:val="2B4F04E0"/>
    <w:rsid w:val="2B6E6CF7"/>
    <w:rsid w:val="2B773A00"/>
    <w:rsid w:val="2B7DBACA"/>
    <w:rsid w:val="2B8F7C49"/>
    <w:rsid w:val="2BA45BF3"/>
    <w:rsid w:val="2BBF9467"/>
    <w:rsid w:val="2BCD7CC1"/>
    <w:rsid w:val="2BCFFEE0"/>
    <w:rsid w:val="2BE937AB"/>
    <w:rsid w:val="2C050F4A"/>
    <w:rsid w:val="2C4E5ADE"/>
    <w:rsid w:val="2C9A433B"/>
    <w:rsid w:val="2CA72602"/>
    <w:rsid w:val="2CEFB183"/>
    <w:rsid w:val="2D040B0A"/>
    <w:rsid w:val="2D1768F0"/>
    <w:rsid w:val="2D1D2093"/>
    <w:rsid w:val="2D3E7BA3"/>
    <w:rsid w:val="2D4A4CA2"/>
    <w:rsid w:val="2D797AD0"/>
    <w:rsid w:val="2DCE6454"/>
    <w:rsid w:val="2DD21402"/>
    <w:rsid w:val="2DD455FE"/>
    <w:rsid w:val="2DE7510B"/>
    <w:rsid w:val="2E5B46C8"/>
    <w:rsid w:val="2E773EB6"/>
    <w:rsid w:val="2E9E26C7"/>
    <w:rsid w:val="2EA74841"/>
    <w:rsid w:val="2EB7F1FD"/>
    <w:rsid w:val="2EB82F1A"/>
    <w:rsid w:val="2EF53B8B"/>
    <w:rsid w:val="2EF6C6CE"/>
    <w:rsid w:val="2F0A3054"/>
    <w:rsid w:val="2F246D39"/>
    <w:rsid w:val="2F43187A"/>
    <w:rsid w:val="2FA04A0D"/>
    <w:rsid w:val="2FA6208E"/>
    <w:rsid w:val="2FA71D8C"/>
    <w:rsid w:val="2FC47002"/>
    <w:rsid w:val="2FDE6723"/>
    <w:rsid w:val="2FEA2272"/>
    <w:rsid w:val="2FFB469D"/>
    <w:rsid w:val="30117E59"/>
    <w:rsid w:val="30254187"/>
    <w:rsid w:val="3030562B"/>
    <w:rsid w:val="306757E4"/>
    <w:rsid w:val="30683B2B"/>
    <w:rsid w:val="307E59E7"/>
    <w:rsid w:val="312969AF"/>
    <w:rsid w:val="31311110"/>
    <w:rsid w:val="3156034E"/>
    <w:rsid w:val="3158BEE7"/>
    <w:rsid w:val="316D49A0"/>
    <w:rsid w:val="31750B13"/>
    <w:rsid w:val="31B8141B"/>
    <w:rsid w:val="321F67B3"/>
    <w:rsid w:val="32204680"/>
    <w:rsid w:val="322969DB"/>
    <w:rsid w:val="32311E9D"/>
    <w:rsid w:val="32496334"/>
    <w:rsid w:val="330C36A6"/>
    <w:rsid w:val="33203B89"/>
    <w:rsid w:val="3327481E"/>
    <w:rsid w:val="3358335F"/>
    <w:rsid w:val="33797DDC"/>
    <w:rsid w:val="337B5E5F"/>
    <w:rsid w:val="33810AF1"/>
    <w:rsid w:val="33926DD2"/>
    <w:rsid w:val="33DE1203"/>
    <w:rsid w:val="33DF28DA"/>
    <w:rsid w:val="33E316ED"/>
    <w:rsid w:val="33EA05D8"/>
    <w:rsid w:val="33F11FE7"/>
    <w:rsid w:val="33F51831"/>
    <w:rsid w:val="340048D8"/>
    <w:rsid w:val="34457EE4"/>
    <w:rsid w:val="34800A06"/>
    <w:rsid w:val="3487012D"/>
    <w:rsid w:val="34B742DC"/>
    <w:rsid w:val="34E04491"/>
    <w:rsid w:val="34E40593"/>
    <w:rsid w:val="34FD9B2B"/>
    <w:rsid w:val="35151C71"/>
    <w:rsid w:val="35453FCF"/>
    <w:rsid w:val="357F10A1"/>
    <w:rsid w:val="35865A54"/>
    <w:rsid w:val="358B6F78"/>
    <w:rsid w:val="35950041"/>
    <w:rsid w:val="35EF79A1"/>
    <w:rsid w:val="36191E5C"/>
    <w:rsid w:val="361F70BD"/>
    <w:rsid w:val="362A3874"/>
    <w:rsid w:val="362C15B5"/>
    <w:rsid w:val="36335AD1"/>
    <w:rsid w:val="36415ED5"/>
    <w:rsid w:val="36673FFC"/>
    <w:rsid w:val="36A74DC8"/>
    <w:rsid w:val="36F7730C"/>
    <w:rsid w:val="36FF812B"/>
    <w:rsid w:val="370B215C"/>
    <w:rsid w:val="371B468D"/>
    <w:rsid w:val="374F0F39"/>
    <w:rsid w:val="37525390"/>
    <w:rsid w:val="37924F13"/>
    <w:rsid w:val="379B70C8"/>
    <w:rsid w:val="37B93686"/>
    <w:rsid w:val="37DE59D7"/>
    <w:rsid w:val="37EC5EFD"/>
    <w:rsid w:val="37FB5007"/>
    <w:rsid w:val="38307DC3"/>
    <w:rsid w:val="38A80323"/>
    <w:rsid w:val="390320BF"/>
    <w:rsid w:val="39043C5A"/>
    <w:rsid w:val="395C6695"/>
    <w:rsid w:val="39E31719"/>
    <w:rsid w:val="39FB0AE4"/>
    <w:rsid w:val="3A6E7000"/>
    <w:rsid w:val="3A712CC9"/>
    <w:rsid w:val="3A7C776F"/>
    <w:rsid w:val="3ACE4104"/>
    <w:rsid w:val="3AD33AA4"/>
    <w:rsid w:val="3AF346B3"/>
    <w:rsid w:val="3AFE739C"/>
    <w:rsid w:val="3B04164C"/>
    <w:rsid w:val="3B0919CF"/>
    <w:rsid w:val="3B1A39B1"/>
    <w:rsid w:val="3B71400C"/>
    <w:rsid w:val="3BC1468B"/>
    <w:rsid w:val="3BDFE753"/>
    <w:rsid w:val="3BFA5530"/>
    <w:rsid w:val="3C58393F"/>
    <w:rsid w:val="3C7F69CC"/>
    <w:rsid w:val="3C98456C"/>
    <w:rsid w:val="3CB0541E"/>
    <w:rsid w:val="3CFDD377"/>
    <w:rsid w:val="3CFED847"/>
    <w:rsid w:val="3D290D2E"/>
    <w:rsid w:val="3D2A3567"/>
    <w:rsid w:val="3D680705"/>
    <w:rsid w:val="3D8B3D29"/>
    <w:rsid w:val="3DB15395"/>
    <w:rsid w:val="3DBB16AE"/>
    <w:rsid w:val="3DBF7702"/>
    <w:rsid w:val="3DEA7A70"/>
    <w:rsid w:val="3DF5B6DC"/>
    <w:rsid w:val="3E0C4633"/>
    <w:rsid w:val="3E3F4504"/>
    <w:rsid w:val="3EFA20EF"/>
    <w:rsid w:val="3EFF666C"/>
    <w:rsid w:val="3F0F9FCC"/>
    <w:rsid w:val="3F3D6BFF"/>
    <w:rsid w:val="3F5A42F4"/>
    <w:rsid w:val="3F750E4E"/>
    <w:rsid w:val="3F7D503B"/>
    <w:rsid w:val="3FB84A68"/>
    <w:rsid w:val="3FBE4C82"/>
    <w:rsid w:val="3FBFE9A0"/>
    <w:rsid w:val="3FC74AC6"/>
    <w:rsid w:val="3FD6F93D"/>
    <w:rsid w:val="3FFD8D4E"/>
    <w:rsid w:val="3FFF4556"/>
    <w:rsid w:val="40055CC5"/>
    <w:rsid w:val="400C6850"/>
    <w:rsid w:val="40333E4C"/>
    <w:rsid w:val="410F3737"/>
    <w:rsid w:val="4124149C"/>
    <w:rsid w:val="414431D8"/>
    <w:rsid w:val="41A00A60"/>
    <w:rsid w:val="42525ED4"/>
    <w:rsid w:val="42601BED"/>
    <w:rsid w:val="42636099"/>
    <w:rsid w:val="4292177F"/>
    <w:rsid w:val="429F3DD2"/>
    <w:rsid w:val="42D72839"/>
    <w:rsid w:val="42DF350B"/>
    <w:rsid w:val="43112E93"/>
    <w:rsid w:val="433A4AED"/>
    <w:rsid w:val="437B772C"/>
    <w:rsid w:val="43986F97"/>
    <w:rsid w:val="43C65BE3"/>
    <w:rsid w:val="43EC5B82"/>
    <w:rsid w:val="43FAD7FC"/>
    <w:rsid w:val="4435060D"/>
    <w:rsid w:val="44395547"/>
    <w:rsid w:val="443F5755"/>
    <w:rsid w:val="44585394"/>
    <w:rsid w:val="44666578"/>
    <w:rsid w:val="44843977"/>
    <w:rsid w:val="44AD2CFF"/>
    <w:rsid w:val="44B14D5C"/>
    <w:rsid w:val="45035C9A"/>
    <w:rsid w:val="45095573"/>
    <w:rsid w:val="45104E45"/>
    <w:rsid w:val="454E1182"/>
    <w:rsid w:val="45CC617F"/>
    <w:rsid w:val="45E30E45"/>
    <w:rsid w:val="45E84127"/>
    <w:rsid w:val="46AF2E42"/>
    <w:rsid w:val="46B01304"/>
    <w:rsid w:val="46B83713"/>
    <w:rsid w:val="476BB872"/>
    <w:rsid w:val="478969BB"/>
    <w:rsid w:val="479A5D32"/>
    <w:rsid w:val="47D30ED6"/>
    <w:rsid w:val="47DC526C"/>
    <w:rsid w:val="47E757B1"/>
    <w:rsid w:val="47FD654B"/>
    <w:rsid w:val="480308CD"/>
    <w:rsid w:val="480C23C5"/>
    <w:rsid w:val="49012FD2"/>
    <w:rsid w:val="49400194"/>
    <w:rsid w:val="4988531F"/>
    <w:rsid w:val="49893D95"/>
    <w:rsid w:val="49B8557E"/>
    <w:rsid w:val="49BF7DED"/>
    <w:rsid w:val="49F79CF7"/>
    <w:rsid w:val="4A73753D"/>
    <w:rsid w:val="4ABF3FBD"/>
    <w:rsid w:val="4AE811C6"/>
    <w:rsid w:val="4AFD7E43"/>
    <w:rsid w:val="4AFE20EB"/>
    <w:rsid w:val="4B1C2B81"/>
    <w:rsid w:val="4B393D81"/>
    <w:rsid w:val="4B653713"/>
    <w:rsid w:val="4B9C7DB8"/>
    <w:rsid w:val="4BA01772"/>
    <w:rsid w:val="4BAD538D"/>
    <w:rsid w:val="4BBD711F"/>
    <w:rsid w:val="4C2C0004"/>
    <w:rsid w:val="4C3172D6"/>
    <w:rsid w:val="4C5310A8"/>
    <w:rsid w:val="4CBD4A68"/>
    <w:rsid w:val="4CD36A08"/>
    <w:rsid w:val="4CD738C8"/>
    <w:rsid w:val="4D0D3F31"/>
    <w:rsid w:val="4D3C18EC"/>
    <w:rsid w:val="4D3C4EBE"/>
    <w:rsid w:val="4D424049"/>
    <w:rsid w:val="4D4A36EC"/>
    <w:rsid w:val="4D75237E"/>
    <w:rsid w:val="4DB5E02A"/>
    <w:rsid w:val="4DFA43F5"/>
    <w:rsid w:val="4DFE5821"/>
    <w:rsid w:val="4E1C352E"/>
    <w:rsid w:val="4E4238A1"/>
    <w:rsid w:val="4E4D40BD"/>
    <w:rsid w:val="4E651E91"/>
    <w:rsid w:val="4EA758B0"/>
    <w:rsid w:val="4EB5057B"/>
    <w:rsid w:val="4EBC52F1"/>
    <w:rsid w:val="4EEC2ECD"/>
    <w:rsid w:val="4EF719F9"/>
    <w:rsid w:val="4EF7DAB7"/>
    <w:rsid w:val="4F4BEB12"/>
    <w:rsid w:val="4F4F7B93"/>
    <w:rsid w:val="4F5C6886"/>
    <w:rsid w:val="4F5E6C08"/>
    <w:rsid w:val="4F8FA7E3"/>
    <w:rsid w:val="4FBF9C15"/>
    <w:rsid w:val="4FE947D2"/>
    <w:rsid w:val="4FFB3AD2"/>
    <w:rsid w:val="5029342C"/>
    <w:rsid w:val="503E5750"/>
    <w:rsid w:val="505A4AF6"/>
    <w:rsid w:val="50906898"/>
    <w:rsid w:val="509D0470"/>
    <w:rsid w:val="50AF0CD6"/>
    <w:rsid w:val="50B411F4"/>
    <w:rsid w:val="50D30816"/>
    <w:rsid w:val="50D31F8D"/>
    <w:rsid w:val="51065000"/>
    <w:rsid w:val="510D19DD"/>
    <w:rsid w:val="514F3C97"/>
    <w:rsid w:val="51660CBD"/>
    <w:rsid w:val="51944261"/>
    <w:rsid w:val="519E0F80"/>
    <w:rsid w:val="51A27D72"/>
    <w:rsid w:val="51A5207F"/>
    <w:rsid w:val="51B8606C"/>
    <w:rsid w:val="51D96642"/>
    <w:rsid w:val="51E71745"/>
    <w:rsid w:val="52891DA2"/>
    <w:rsid w:val="529741C7"/>
    <w:rsid w:val="52DB7920"/>
    <w:rsid w:val="52F144DF"/>
    <w:rsid w:val="531C024F"/>
    <w:rsid w:val="53534266"/>
    <w:rsid w:val="5355466D"/>
    <w:rsid w:val="53623207"/>
    <w:rsid w:val="53ECE605"/>
    <w:rsid w:val="53F55143"/>
    <w:rsid w:val="540825B3"/>
    <w:rsid w:val="54395484"/>
    <w:rsid w:val="54901B09"/>
    <w:rsid w:val="54911D7B"/>
    <w:rsid w:val="54C20FB0"/>
    <w:rsid w:val="55165914"/>
    <w:rsid w:val="551E619D"/>
    <w:rsid w:val="556F8FA6"/>
    <w:rsid w:val="55772E32"/>
    <w:rsid w:val="55B7342B"/>
    <w:rsid w:val="55EE0B70"/>
    <w:rsid w:val="56414A82"/>
    <w:rsid w:val="565700C6"/>
    <w:rsid w:val="56577E37"/>
    <w:rsid w:val="56A477E4"/>
    <w:rsid w:val="56DA2AA4"/>
    <w:rsid w:val="56EE0379"/>
    <w:rsid w:val="570238C5"/>
    <w:rsid w:val="570A4731"/>
    <w:rsid w:val="57360364"/>
    <w:rsid w:val="573A60E3"/>
    <w:rsid w:val="5742410B"/>
    <w:rsid w:val="578F08F2"/>
    <w:rsid w:val="57B6B9C5"/>
    <w:rsid w:val="57F15AA1"/>
    <w:rsid w:val="57F64B70"/>
    <w:rsid w:val="57FD428D"/>
    <w:rsid w:val="57FE7694"/>
    <w:rsid w:val="581F460F"/>
    <w:rsid w:val="582900D0"/>
    <w:rsid w:val="58517703"/>
    <w:rsid w:val="58AE264B"/>
    <w:rsid w:val="58BF1CFC"/>
    <w:rsid w:val="58C77453"/>
    <w:rsid w:val="58EB89C2"/>
    <w:rsid w:val="592E7AAA"/>
    <w:rsid w:val="598727C9"/>
    <w:rsid w:val="59BB95DA"/>
    <w:rsid w:val="59BBB81B"/>
    <w:rsid w:val="59EB8C73"/>
    <w:rsid w:val="59FBF70C"/>
    <w:rsid w:val="59FFDD3B"/>
    <w:rsid w:val="5A462E1F"/>
    <w:rsid w:val="5A6F6B73"/>
    <w:rsid w:val="5A7DAB74"/>
    <w:rsid w:val="5A930030"/>
    <w:rsid w:val="5A991D6E"/>
    <w:rsid w:val="5AB06D11"/>
    <w:rsid w:val="5ABAC25B"/>
    <w:rsid w:val="5ADA586E"/>
    <w:rsid w:val="5ADE152D"/>
    <w:rsid w:val="5AFF643E"/>
    <w:rsid w:val="5B382695"/>
    <w:rsid w:val="5B443FE5"/>
    <w:rsid w:val="5B4FE089"/>
    <w:rsid w:val="5B680409"/>
    <w:rsid w:val="5B785266"/>
    <w:rsid w:val="5B9A2B93"/>
    <w:rsid w:val="5BDD519A"/>
    <w:rsid w:val="5BEFCA85"/>
    <w:rsid w:val="5BF8C73B"/>
    <w:rsid w:val="5BFFC932"/>
    <w:rsid w:val="5C980A15"/>
    <w:rsid w:val="5CAB288B"/>
    <w:rsid w:val="5CDF6615"/>
    <w:rsid w:val="5CF472CA"/>
    <w:rsid w:val="5CFA5D6E"/>
    <w:rsid w:val="5D012043"/>
    <w:rsid w:val="5D6F7F60"/>
    <w:rsid w:val="5D800AF0"/>
    <w:rsid w:val="5DA35780"/>
    <w:rsid w:val="5DC06764"/>
    <w:rsid w:val="5DFF8B4F"/>
    <w:rsid w:val="5E091B26"/>
    <w:rsid w:val="5E4F2A40"/>
    <w:rsid w:val="5E7C0FF7"/>
    <w:rsid w:val="5E7C3DB5"/>
    <w:rsid w:val="5E7D134D"/>
    <w:rsid w:val="5E95394D"/>
    <w:rsid w:val="5EAAC352"/>
    <w:rsid w:val="5EEFDBF3"/>
    <w:rsid w:val="5EF0C82E"/>
    <w:rsid w:val="5EFF1FF6"/>
    <w:rsid w:val="5F025EF9"/>
    <w:rsid w:val="5F2E02E2"/>
    <w:rsid w:val="5F6E7623"/>
    <w:rsid w:val="5F7D67FD"/>
    <w:rsid w:val="5F8FE119"/>
    <w:rsid w:val="5F95E542"/>
    <w:rsid w:val="5F979F95"/>
    <w:rsid w:val="5F9EA355"/>
    <w:rsid w:val="5FAE537C"/>
    <w:rsid w:val="5FB43D16"/>
    <w:rsid w:val="5FCE9FFE"/>
    <w:rsid w:val="5FD7D5D4"/>
    <w:rsid w:val="5FDE9E1C"/>
    <w:rsid w:val="5FF2CD4B"/>
    <w:rsid w:val="5FFB9E84"/>
    <w:rsid w:val="5FFC1179"/>
    <w:rsid w:val="5FFE5E2E"/>
    <w:rsid w:val="5FFF1864"/>
    <w:rsid w:val="603E5DEB"/>
    <w:rsid w:val="60404589"/>
    <w:rsid w:val="605A7CFA"/>
    <w:rsid w:val="607878A1"/>
    <w:rsid w:val="60AC0809"/>
    <w:rsid w:val="60B40E30"/>
    <w:rsid w:val="60C764BA"/>
    <w:rsid w:val="60E10466"/>
    <w:rsid w:val="61000117"/>
    <w:rsid w:val="613D4A5B"/>
    <w:rsid w:val="61B937D7"/>
    <w:rsid w:val="61DC137C"/>
    <w:rsid w:val="61EB1F55"/>
    <w:rsid w:val="62190DF2"/>
    <w:rsid w:val="62565507"/>
    <w:rsid w:val="625E24F5"/>
    <w:rsid w:val="62853293"/>
    <w:rsid w:val="63435B67"/>
    <w:rsid w:val="63445FCD"/>
    <w:rsid w:val="636D0298"/>
    <w:rsid w:val="638665EB"/>
    <w:rsid w:val="638834FE"/>
    <w:rsid w:val="638B4EF4"/>
    <w:rsid w:val="63A91037"/>
    <w:rsid w:val="63AEDF6F"/>
    <w:rsid w:val="63C5C573"/>
    <w:rsid w:val="63D77AA7"/>
    <w:rsid w:val="63E64BD0"/>
    <w:rsid w:val="63EC095D"/>
    <w:rsid w:val="63F7A4BB"/>
    <w:rsid w:val="6447AFED"/>
    <w:rsid w:val="644E7B52"/>
    <w:rsid w:val="6489357C"/>
    <w:rsid w:val="64D223F2"/>
    <w:rsid w:val="6506223C"/>
    <w:rsid w:val="650E0DF9"/>
    <w:rsid w:val="6558336C"/>
    <w:rsid w:val="656A5D3C"/>
    <w:rsid w:val="657F94B9"/>
    <w:rsid w:val="657FBA52"/>
    <w:rsid w:val="65861C4E"/>
    <w:rsid w:val="6595130A"/>
    <w:rsid w:val="65A712BC"/>
    <w:rsid w:val="65CF75C1"/>
    <w:rsid w:val="65DC4946"/>
    <w:rsid w:val="65F816AE"/>
    <w:rsid w:val="666077D2"/>
    <w:rsid w:val="66D67F86"/>
    <w:rsid w:val="66FF7E2F"/>
    <w:rsid w:val="67090980"/>
    <w:rsid w:val="67144465"/>
    <w:rsid w:val="6728161D"/>
    <w:rsid w:val="67754574"/>
    <w:rsid w:val="6777E546"/>
    <w:rsid w:val="67793C62"/>
    <w:rsid w:val="677FB98A"/>
    <w:rsid w:val="67BA0FD5"/>
    <w:rsid w:val="67BBCCBE"/>
    <w:rsid w:val="67D659FE"/>
    <w:rsid w:val="67E321C5"/>
    <w:rsid w:val="67E86B55"/>
    <w:rsid w:val="67ED070E"/>
    <w:rsid w:val="67F7B4C5"/>
    <w:rsid w:val="67FB754C"/>
    <w:rsid w:val="67FF3234"/>
    <w:rsid w:val="6820658F"/>
    <w:rsid w:val="683E24D6"/>
    <w:rsid w:val="684F5679"/>
    <w:rsid w:val="68757ED8"/>
    <w:rsid w:val="688D0D10"/>
    <w:rsid w:val="689B2375"/>
    <w:rsid w:val="68AC628C"/>
    <w:rsid w:val="68C33E6C"/>
    <w:rsid w:val="68DF38AF"/>
    <w:rsid w:val="68EA78EA"/>
    <w:rsid w:val="69036114"/>
    <w:rsid w:val="6935513E"/>
    <w:rsid w:val="6976795A"/>
    <w:rsid w:val="69EB5B42"/>
    <w:rsid w:val="69FF7793"/>
    <w:rsid w:val="6A1A4DC6"/>
    <w:rsid w:val="6A5A372C"/>
    <w:rsid w:val="6A5C2273"/>
    <w:rsid w:val="6AA168E9"/>
    <w:rsid w:val="6AEDDCE4"/>
    <w:rsid w:val="6B0324DB"/>
    <w:rsid w:val="6B1B08EC"/>
    <w:rsid w:val="6B2D6574"/>
    <w:rsid w:val="6B6826C6"/>
    <w:rsid w:val="6B7B0682"/>
    <w:rsid w:val="6B7E1498"/>
    <w:rsid w:val="6BC725F9"/>
    <w:rsid w:val="6BD7467B"/>
    <w:rsid w:val="6BFFA0A6"/>
    <w:rsid w:val="6C5338F3"/>
    <w:rsid w:val="6C721CA1"/>
    <w:rsid w:val="6C7F4595"/>
    <w:rsid w:val="6C8C02BE"/>
    <w:rsid w:val="6C9C7FDD"/>
    <w:rsid w:val="6CB47422"/>
    <w:rsid w:val="6D574569"/>
    <w:rsid w:val="6D8A7368"/>
    <w:rsid w:val="6DDD7DDC"/>
    <w:rsid w:val="6DE2496B"/>
    <w:rsid w:val="6DEDFE8F"/>
    <w:rsid w:val="6DEF93AD"/>
    <w:rsid w:val="6DF3393C"/>
    <w:rsid w:val="6E427ABB"/>
    <w:rsid w:val="6E532DF8"/>
    <w:rsid w:val="6E625D75"/>
    <w:rsid w:val="6E8EAB7B"/>
    <w:rsid w:val="6EB2394E"/>
    <w:rsid w:val="6EC040D3"/>
    <w:rsid w:val="6EFBC972"/>
    <w:rsid w:val="6F625C36"/>
    <w:rsid w:val="6F6773BB"/>
    <w:rsid w:val="6F6D6E92"/>
    <w:rsid w:val="6F72406F"/>
    <w:rsid w:val="6F8B2AEB"/>
    <w:rsid w:val="6F996729"/>
    <w:rsid w:val="6FADF8F8"/>
    <w:rsid w:val="6FB603AA"/>
    <w:rsid w:val="6FB70D9B"/>
    <w:rsid w:val="6FCD1E3A"/>
    <w:rsid w:val="6FDF26E3"/>
    <w:rsid w:val="6FE3314A"/>
    <w:rsid w:val="6FE72D9B"/>
    <w:rsid w:val="6FED99F0"/>
    <w:rsid w:val="6FF16173"/>
    <w:rsid w:val="6FFB7BA2"/>
    <w:rsid w:val="6FFCE678"/>
    <w:rsid w:val="6FFEF626"/>
    <w:rsid w:val="6FFF94A3"/>
    <w:rsid w:val="6FFFE18B"/>
    <w:rsid w:val="70591CEE"/>
    <w:rsid w:val="70AF2110"/>
    <w:rsid w:val="70F02871"/>
    <w:rsid w:val="70F75A2D"/>
    <w:rsid w:val="713460EF"/>
    <w:rsid w:val="713617CF"/>
    <w:rsid w:val="71BFAB6C"/>
    <w:rsid w:val="71EDB224"/>
    <w:rsid w:val="7203674E"/>
    <w:rsid w:val="72C0292D"/>
    <w:rsid w:val="72E15A7A"/>
    <w:rsid w:val="72F1FF3D"/>
    <w:rsid w:val="73532A6F"/>
    <w:rsid w:val="735F31AA"/>
    <w:rsid w:val="73777957"/>
    <w:rsid w:val="738307ED"/>
    <w:rsid w:val="73893D90"/>
    <w:rsid w:val="739173FB"/>
    <w:rsid w:val="7395748C"/>
    <w:rsid w:val="739DA3AF"/>
    <w:rsid w:val="73AFE3E6"/>
    <w:rsid w:val="73BF6495"/>
    <w:rsid w:val="73CD7454"/>
    <w:rsid w:val="73D857D6"/>
    <w:rsid w:val="73F7670F"/>
    <w:rsid w:val="73F7C739"/>
    <w:rsid w:val="73FCC0BE"/>
    <w:rsid w:val="73FE0F6B"/>
    <w:rsid w:val="7420010F"/>
    <w:rsid w:val="74600FFB"/>
    <w:rsid w:val="7468156F"/>
    <w:rsid w:val="746F2FFA"/>
    <w:rsid w:val="74C77A1A"/>
    <w:rsid w:val="74E85E5D"/>
    <w:rsid w:val="74F314FA"/>
    <w:rsid w:val="74FF0EB4"/>
    <w:rsid w:val="755F8E5C"/>
    <w:rsid w:val="75615C2A"/>
    <w:rsid w:val="757A04AE"/>
    <w:rsid w:val="75BF0F38"/>
    <w:rsid w:val="75C044A4"/>
    <w:rsid w:val="75DE0EDB"/>
    <w:rsid w:val="75ED0235"/>
    <w:rsid w:val="76202751"/>
    <w:rsid w:val="762F7CD2"/>
    <w:rsid w:val="764B2734"/>
    <w:rsid w:val="769EC5E1"/>
    <w:rsid w:val="76D13F07"/>
    <w:rsid w:val="76DB67F1"/>
    <w:rsid w:val="76E00A77"/>
    <w:rsid w:val="76ECE71C"/>
    <w:rsid w:val="76FF0DEF"/>
    <w:rsid w:val="77206178"/>
    <w:rsid w:val="77472DDC"/>
    <w:rsid w:val="77584FB7"/>
    <w:rsid w:val="775FADAD"/>
    <w:rsid w:val="777569CD"/>
    <w:rsid w:val="777FA4D8"/>
    <w:rsid w:val="77BB9365"/>
    <w:rsid w:val="77BFD45D"/>
    <w:rsid w:val="77C396DC"/>
    <w:rsid w:val="77CC7955"/>
    <w:rsid w:val="77CFCE36"/>
    <w:rsid w:val="77D03E47"/>
    <w:rsid w:val="77D8660E"/>
    <w:rsid w:val="77DF4029"/>
    <w:rsid w:val="77EA6864"/>
    <w:rsid w:val="77F75A9A"/>
    <w:rsid w:val="77FD05C3"/>
    <w:rsid w:val="77FF021F"/>
    <w:rsid w:val="7817547B"/>
    <w:rsid w:val="781F220A"/>
    <w:rsid w:val="784D3504"/>
    <w:rsid w:val="7877CBA6"/>
    <w:rsid w:val="78CF06AB"/>
    <w:rsid w:val="78FFFC0E"/>
    <w:rsid w:val="790B6484"/>
    <w:rsid w:val="791F4538"/>
    <w:rsid w:val="794C65D9"/>
    <w:rsid w:val="797F0503"/>
    <w:rsid w:val="79AB1167"/>
    <w:rsid w:val="79BB13DE"/>
    <w:rsid w:val="79BF3B58"/>
    <w:rsid w:val="79DCC600"/>
    <w:rsid w:val="79FC0FF6"/>
    <w:rsid w:val="7A3EDA04"/>
    <w:rsid w:val="7A49491C"/>
    <w:rsid w:val="7A5F01BA"/>
    <w:rsid w:val="7AD5C24D"/>
    <w:rsid w:val="7AD72302"/>
    <w:rsid w:val="7AFF7A07"/>
    <w:rsid w:val="7B235BFF"/>
    <w:rsid w:val="7B38222B"/>
    <w:rsid w:val="7B443202"/>
    <w:rsid w:val="7B7F807F"/>
    <w:rsid w:val="7B7FF123"/>
    <w:rsid w:val="7B9FECA5"/>
    <w:rsid w:val="7BB79AD8"/>
    <w:rsid w:val="7BBAB38B"/>
    <w:rsid w:val="7BBD8C49"/>
    <w:rsid w:val="7BBF67DE"/>
    <w:rsid w:val="7BCF3AF2"/>
    <w:rsid w:val="7BD509B1"/>
    <w:rsid w:val="7BDE851D"/>
    <w:rsid w:val="7BDF11DA"/>
    <w:rsid w:val="7BE12F35"/>
    <w:rsid w:val="7BEFBECB"/>
    <w:rsid w:val="7BFB507D"/>
    <w:rsid w:val="7BFE9BB0"/>
    <w:rsid w:val="7BFF3FF7"/>
    <w:rsid w:val="7C7F96A2"/>
    <w:rsid w:val="7C86044D"/>
    <w:rsid w:val="7C88759A"/>
    <w:rsid w:val="7CA237DF"/>
    <w:rsid w:val="7CBF4E77"/>
    <w:rsid w:val="7CC23921"/>
    <w:rsid w:val="7CD71874"/>
    <w:rsid w:val="7CDA5857"/>
    <w:rsid w:val="7CF640E8"/>
    <w:rsid w:val="7CFFD56F"/>
    <w:rsid w:val="7D007CAA"/>
    <w:rsid w:val="7D0FF766"/>
    <w:rsid w:val="7D2E9B8D"/>
    <w:rsid w:val="7D5FA28F"/>
    <w:rsid w:val="7D691F4F"/>
    <w:rsid w:val="7DAF226C"/>
    <w:rsid w:val="7DB777B6"/>
    <w:rsid w:val="7DBBE678"/>
    <w:rsid w:val="7DC92612"/>
    <w:rsid w:val="7DDF7846"/>
    <w:rsid w:val="7DDFCBC3"/>
    <w:rsid w:val="7DE79411"/>
    <w:rsid w:val="7DF7F179"/>
    <w:rsid w:val="7E3A04B2"/>
    <w:rsid w:val="7E5D2733"/>
    <w:rsid w:val="7E786F01"/>
    <w:rsid w:val="7E7B9A93"/>
    <w:rsid w:val="7E807238"/>
    <w:rsid w:val="7E9A5131"/>
    <w:rsid w:val="7EA65BAF"/>
    <w:rsid w:val="7EACE431"/>
    <w:rsid w:val="7EAE87CC"/>
    <w:rsid w:val="7EB6CFDB"/>
    <w:rsid w:val="7EBD6612"/>
    <w:rsid w:val="7ED4B1AA"/>
    <w:rsid w:val="7EE5E337"/>
    <w:rsid w:val="7EF78369"/>
    <w:rsid w:val="7EF78577"/>
    <w:rsid w:val="7EFABB4A"/>
    <w:rsid w:val="7EFBD88E"/>
    <w:rsid w:val="7EFF82CF"/>
    <w:rsid w:val="7F046BA0"/>
    <w:rsid w:val="7F0A3789"/>
    <w:rsid w:val="7F0D6775"/>
    <w:rsid w:val="7F18294A"/>
    <w:rsid w:val="7F291B2F"/>
    <w:rsid w:val="7F36CEFC"/>
    <w:rsid w:val="7F57B459"/>
    <w:rsid w:val="7F6F14DC"/>
    <w:rsid w:val="7F713E88"/>
    <w:rsid w:val="7F7786AE"/>
    <w:rsid w:val="7F7FDCD9"/>
    <w:rsid w:val="7FA77072"/>
    <w:rsid w:val="7FABC216"/>
    <w:rsid w:val="7FB620EB"/>
    <w:rsid w:val="7FBA811F"/>
    <w:rsid w:val="7FBE8984"/>
    <w:rsid w:val="7FBF8650"/>
    <w:rsid w:val="7FBFE7AE"/>
    <w:rsid w:val="7FCF1239"/>
    <w:rsid w:val="7FD15EF8"/>
    <w:rsid w:val="7FD6CB2A"/>
    <w:rsid w:val="7FDB4D2F"/>
    <w:rsid w:val="7FDB9ACE"/>
    <w:rsid w:val="7FDD1E91"/>
    <w:rsid w:val="7FDEF4C2"/>
    <w:rsid w:val="7FDF8142"/>
    <w:rsid w:val="7FDF949A"/>
    <w:rsid w:val="7FE343E9"/>
    <w:rsid w:val="7FEBA185"/>
    <w:rsid w:val="7FED2CE3"/>
    <w:rsid w:val="7FF350A4"/>
    <w:rsid w:val="7FF66617"/>
    <w:rsid w:val="7FFB566D"/>
    <w:rsid w:val="7FFD1CE1"/>
    <w:rsid w:val="7FFD7682"/>
    <w:rsid w:val="7FFE379D"/>
    <w:rsid w:val="7FFF54A6"/>
    <w:rsid w:val="7FFF8327"/>
    <w:rsid w:val="7FFF9A7C"/>
    <w:rsid w:val="839780C3"/>
    <w:rsid w:val="8B77B58E"/>
    <w:rsid w:val="8BED5E95"/>
    <w:rsid w:val="8DFF4E41"/>
    <w:rsid w:val="8F5DE72E"/>
    <w:rsid w:val="8F7FE2A8"/>
    <w:rsid w:val="94FDCFC5"/>
    <w:rsid w:val="95F9B462"/>
    <w:rsid w:val="97FE0D4E"/>
    <w:rsid w:val="9BCE18B3"/>
    <w:rsid w:val="9BD61081"/>
    <w:rsid w:val="9BFDC992"/>
    <w:rsid w:val="9CFBD9C7"/>
    <w:rsid w:val="9DBFB225"/>
    <w:rsid w:val="9DF95929"/>
    <w:rsid w:val="9FBBD26F"/>
    <w:rsid w:val="9FCF710F"/>
    <w:rsid w:val="9FEFB984"/>
    <w:rsid w:val="9FFD07C7"/>
    <w:rsid w:val="9FFDCA93"/>
    <w:rsid w:val="A3DF7E4B"/>
    <w:rsid w:val="A7F3D48D"/>
    <w:rsid w:val="A9F5C53B"/>
    <w:rsid w:val="A9FFD380"/>
    <w:rsid w:val="AB7FE161"/>
    <w:rsid w:val="ABEFC2A4"/>
    <w:rsid w:val="AC7FDDEF"/>
    <w:rsid w:val="AEAD46F1"/>
    <w:rsid w:val="AF3E3141"/>
    <w:rsid w:val="AF6AB756"/>
    <w:rsid w:val="AFC541B8"/>
    <w:rsid w:val="AFEEAFDC"/>
    <w:rsid w:val="AFFE3C48"/>
    <w:rsid w:val="B17EEB37"/>
    <w:rsid w:val="B2EE9EAE"/>
    <w:rsid w:val="B5AF9BD4"/>
    <w:rsid w:val="B5DF8989"/>
    <w:rsid w:val="B5FF09B2"/>
    <w:rsid w:val="B7C7CFAA"/>
    <w:rsid w:val="B7D06F0C"/>
    <w:rsid w:val="B7E3B734"/>
    <w:rsid w:val="B7F1C5EA"/>
    <w:rsid w:val="B7FFABBB"/>
    <w:rsid w:val="B8BE8DAA"/>
    <w:rsid w:val="B9BFA3CF"/>
    <w:rsid w:val="BA12162C"/>
    <w:rsid w:val="BAFD9762"/>
    <w:rsid w:val="BB5F6C91"/>
    <w:rsid w:val="BB7F1F05"/>
    <w:rsid w:val="BBBC44CF"/>
    <w:rsid w:val="BBFD6956"/>
    <w:rsid w:val="BBFFB3AF"/>
    <w:rsid w:val="BC7FF429"/>
    <w:rsid w:val="BCFFA65B"/>
    <w:rsid w:val="BD7FC585"/>
    <w:rsid w:val="BDAB127C"/>
    <w:rsid w:val="BDEFE09A"/>
    <w:rsid w:val="BDFBD19D"/>
    <w:rsid w:val="BEFD5A3E"/>
    <w:rsid w:val="BEFFDAE8"/>
    <w:rsid w:val="BF6B73FC"/>
    <w:rsid w:val="BFB871CA"/>
    <w:rsid w:val="BFD7EBFB"/>
    <w:rsid w:val="BFDE60E2"/>
    <w:rsid w:val="BFED3768"/>
    <w:rsid w:val="BFEDF943"/>
    <w:rsid w:val="BFF723D2"/>
    <w:rsid w:val="BFF763CB"/>
    <w:rsid w:val="BFFF5DBF"/>
    <w:rsid w:val="C177BAC7"/>
    <w:rsid w:val="C4CF070B"/>
    <w:rsid w:val="C5FA4F81"/>
    <w:rsid w:val="C97F11F0"/>
    <w:rsid w:val="CBBF1DBE"/>
    <w:rsid w:val="CEF7BE80"/>
    <w:rsid w:val="CF393F1E"/>
    <w:rsid w:val="CF3FB31F"/>
    <w:rsid w:val="CFAE0BF8"/>
    <w:rsid w:val="CFFA8B93"/>
    <w:rsid w:val="CFFDC3BC"/>
    <w:rsid w:val="D15961E0"/>
    <w:rsid w:val="D1FEC5A8"/>
    <w:rsid w:val="D2DB5630"/>
    <w:rsid w:val="D37F9891"/>
    <w:rsid w:val="D39A48D5"/>
    <w:rsid w:val="D3FA20C6"/>
    <w:rsid w:val="D6B6BA01"/>
    <w:rsid w:val="D6D9DCDF"/>
    <w:rsid w:val="D775BD14"/>
    <w:rsid w:val="D78F2965"/>
    <w:rsid w:val="D7DFA619"/>
    <w:rsid w:val="D93B1DA3"/>
    <w:rsid w:val="DA76FB2F"/>
    <w:rsid w:val="DAFD1451"/>
    <w:rsid w:val="DB2DFA9A"/>
    <w:rsid w:val="DBBCFAC2"/>
    <w:rsid w:val="DBEF31F9"/>
    <w:rsid w:val="DBFF233A"/>
    <w:rsid w:val="DCFC639D"/>
    <w:rsid w:val="DCFDFF29"/>
    <w:rsid w:val="DD773B14"/>
    <w:rsid w:val="DDC5209F"/>
    <w:rsid w:val="DDCD8B8D"/>
    <w:rsid w:val="DDED507B"/>
    <w:rsid w:val="DDF31F1D"/>
    <w:rsid w:val="DDFFF3D0"/>
    <w:rsid w:val="DE7DABFA"/>
    <w:rsid w:val="DEAD6C91"/>
    <w:rsid w:val="DED22BA9"/>
    <w:rsid w:val="DEEEC461"/>
    <w:rsid w:val="DEEFDFE7"/>
    <w:rsid w:val="DEF695E3"/>
    <w:rsid w:val="DF5708B1"/>
    <w:rsid w:val="DF77F735"/>
    <w:rsid w:val="DF7BB701"/>
    <w:rsid w:val="DF7E5025"/>
    <w:rsid w:val="DFABF623"/>
    <w:rsid w:val="DFF3A95B"/>
    <w:rsid w:val="DFF62799"/>
    <w:rsid w:val="DFF73259"/>
    <w:rsid w:val="DFF9F0B0"/>
    <w:rsid w:val="DFFB2864"/>
    <w:rsid w:val="DFFC3421"/>
    <w:rsid w:val="DFFD0CF9"/>
    <w:rsid w:val="DFFD9A47"/>
    <w:rsid w:val="DFFDACE7"/>
    <w:rsid w:val="DFFDF791"/>
    <w:rsid w:val="DFFE069A"/>
    <w:rsid w:val="DFFE663F"/>
    <w:rsid w:val="E5BB0E38"/>
    <w:rsid w:val="E6FAF003"/>
    <w:rsid w:val="E71FF7A6"/>
    <w:rsid w:val="E7B94A60"/>
    <w:rsid w:val="E7DF8ACA"/>
    <w:rsid w:val="E7E62064"/>
    <w:rsid w:val="E7E857D7"/>
    <w:rsid w:val="E8B73089"/>
    <w:rsid w:val="E97E44B5"/>
    <w:rsid w:val="E9DFF53A"/>
    <w:rsid w:val="EAFB69A9"/>
    <w:rsid w:val="EB5A2DE6"/>
    <w:rsid w:val="EBB8936C"/>
    <w:rsid w:val="EBDF5117"/>
    <w:rsid w:val="EBED2FE7"/>
    <w:rsid w:val="EBFFC3AA"/>
    <w:rsid w:val="ECF64DFC"/>
    <w:rsid w:val="EDB7B448"/>
    <w:rsid w:val="EDEDAF1E"/>
    <w:rsid w:val="EE3A930F"/>
    <w:rsid w:val="EED47349"/>
    <w:rsid w:val="EEFB0EF7"/>
    <w:rsid w:val="EEFD3416"/>
    <w:rsid w:val="EF7F08A2"/>
    <w:rsid w:val="EFA10AA9"/>
    <w:rsid w:val="EFBF157C"/>
    <w:rsid w:val="EFCE1192"/>
    <w:rsid w:val="EFCF6A48"/>
    <w:rsid w:val="F23FCD85"/>
    <w:rsid w:val="F3F74333"/>
    <w:rsid w:val="F4B889A8"/>
    <w:rsid w:val="F4CFCFE5"/>
    <w:rsid w:val="F55F181C"/>
    <w:rsid w:val="F5DC4AA4"/>
    <w:rsid w:val="F5E26A83"/>
    <w:rsid w:val="F5FBDB19"/>
    <w:rsid w:val="F63B53D0"/>
    <w:rsid w:val="F6771EB3"/>
    <w:rsid w:val="F677AE9C"/>
    <w:rsid w:val="F6BF2E77"/>
    <w:rsid w:val="F6EB74CE"/>
    <w:rsid w:val="F6EEC524"/>
    <w:rsid w:val="F6FF09D2"/>
    <w:rsid w:val="F6FF9998"/>
    <w:rsid w:val="F6FFBCCE"/>
    <w:rsid w:val="F73D1D58"/>
    <w:rsid w:val="F73EEA81"/>
    <w:rsid w:val="F75FEE05"/>
    <w:rsid w:val="F7F318FD"/>
    <w:rsid w:val="F7FF678A"/>
    <w:rsid w:val="F7FF8203"/>
    <w:rsid w:val="F83F5F40"/>
    <w:rsid w:val="F8FDEABB"/>
    <w:rsid w:val="F9BD7F0B"/>
    <w:rsid w:val="F9F744BC"/>
    <w:rsid w:val="F9FB15E1"/>
    <w:rsid w:val="FA5F1673"/>
    <w:rsid w:val="FADFD2BA"/>
    <w:rsid w:val="FAEF75EE"/>
    <w:rsid w:val="FB9D27AC"/>
    <w:rsid w:val="FBD1C106"/>
    <w:rsid w:val="FBDF4414"/>
    <w:rsid w:val="FBF91758"/>
    <w:rsid w:val="FBFB762C"/>
    <w:rsid w:val="FBFB95E4"/>
    <w:rsid w:val="FC7BC9E7"/>
    <w:rsid w:val="FCF69845"/>
    <w:rsid w:val="FCFFA880"/>
    <w:rsid w:val="FD166DEC"/>
    <w:rsid w:val="FD57CA46"/>
    <w:rsid w:val="FD6CF874"/>
    <w:rsid w:val="FDB7B681"/>
    <w:rsid w:val="FDB94C19"/>
    <w:rsid w:val="FDE26593"/>
    <w:rsid w:val="FDF3730A"/>
    <w:rsid w:val="FDF77F65"/>
    <w:rsid w:val="FDFE9022"/>
    <w:rsid w:val="FDFEBB3C"/>
    <w:rsid w:val="FE350003"/>
    <w:rsid w:val="FE3970BA"/>
    <w:rsid w:val="FE55D97A"/>
    <w:rsid w:val="FE6C25B1"/>
    <w:rsid w:val="FE9F3475"/>
    <w:rsid w:val="FEAFD03F"/>
    <w:rsid w:val="FEC7625D"/>
    <w:rsid w:val="FEE6EE7E"/>
    <w:rsid w:val="FEEAA2C6"/>
    <w:rsid w:val="FEFDF5CB"/>
    <w:rsid w:val="FEFFFC86"/>
    <w:rsid w:val="FF16164B"/>
    <w:rsid w:val="FF3ED970"/>
    <w:rsid w:val="FF537CAF"/>
    <w:rsid w:val="FF579F0E"/>
    <w:rsid w:val="FF5B86D0"/>
    <w:rsid w:val="FF6E3E7D"/>
    <w:rsid w:val="FF776979"/>
    <w:rsid w:val="FF7F9CB2"/>
    <w:rsid w:val="FF7FD052"/>
    <w:rsid w:val="FFA93338"/>
    <w:rsid w:val="FFAF2539"/>
    <w:rsid w:val="FFB70A3F"/>
    <w:rsid w:val="FFB7133C"/>
    <w:rsid w:val="FFBF4AC8"/>
    <w:rsid w:val="FFC59E2D"/>
    <w:rsid w:val="FFD30E70"/>
    <w:rsid w:val="FFDBF411"/>
    <w:rsid w:val="FFDC6E4A"/>
    <w:rsid w:val="FFDEA612"/>
    <w:rsid w:val="FFDFD236"/>
    <w:rsid w:val="FFE5D812"/>
    <w:rsid w:val="FFEE6969"/>
    <w:rsid w:val="FFEF1741"/>
    <w:rsid w:val="FFF5C37A"/>
    <w:rsid w:val="FFF9CE19"/>
    <w:rsid w:val="FFFA1347"/>
    <w:rsid w:val="FFFB6C1F"/>
    <w:rsid w:val="FFFBF3FD"/>
    <w:rsid w:val="FFFC3C4F"/>
    <w:rsid w:val="FFFF4F5A"/>
    <w:rsid w:val="FFFF9B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Emphasis"/>
    <w:basedOn w:val="5"/>
    <w:qFormat/>
    <w:uiPriority w:val="0"/>
    <w:rPr>
      <w: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2022-06-08T18:07:00Z</dcterms:created>
  <dc:creator>Tianshu</dc:creator>
  <cp:lastModifiedBy>Tianshu</cp:lastModifiedBy>
  <cp:lastPrinted>2023-09-25T06:41:00Z</cp:lastPrinted>
  <dcterms:modified xsi:type="dcterms:W3CDTF">2023-10-12T08:46:17Z</dcterms:modified>
  <dc:title>以党的二十大精神为指引</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359BD7506F9415D268E80E6588A54541_43</vt:lpwstr>
  </property>
</Properties>
</file>